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9486F" w14:textId="77777777" w:rsidR="00641209" w:rsidRDefault="00641209">
      <w:bookmarkStart w:id="0" w:name="_GoBack"/>
      <w:bookmarkEnd w:id="0"/>
    </w:p>
    <w:p w14:paraId="06CCC0DD" w14:textId="77777777" w:rsidR="007909AE" w:rsidRDefault="00781F44" w:rsidP="007909AE">
      <w:pPr>
        <w:divId w:val="717241645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Sehr geehrte Vertreter und Vertreterinnen der Entsendeorganisationen,</w:t>
      </w:r>
    </w:p>
    <w:p w14:paraId="780F9F8B" w14:textId="77777777" w:rsidR="00781F44" w:rsidRDefault="00781F44">
      <w:pPr>
        <w:divId w:val="717241645"/>
        <w:rPr>
          <w:rFonts w:ascii="Calibri" w:hAnsi="Calibri"/>
          <w:lang w:eastAsia="en-US"/>
        </w:rPr>
      </w:pPr>
    </w:p>
    <w:p w14:paraId="0A689FB8" w14:textId="77777777" w:rsidR="00781F44" w:rsidRDefault="00781F44">
      <w:pPr>
        <w:divId w:val="717241645"/>
        <w:rPr>
          <w:rFonts w:ascii="Calibri" w:hAnsi="Calibri"/>
          <w:sz w:val="22"/>
          <w:szCs w:val="22"/>
        </w:rPr>
      </w:pPr>
      <w:r>
        <w:rPr>
          <w:rFonts w:ascii="Calibri" w:hAnsi="Calibri"/>
          <w:lang w:eastAsia="en-US"/>
        </w:rPr>
        <w:t xml:space="preserve">wie bereits </w:t>
      </w:r>
      <w:r w:rsidR="00EF614C">
        <w:rPr>
          <w:rFonts w:ascii="Calibri" w:hAnsi="Calibri"/>
          <w:lang w:eastAsia="en-US"/>
        </w:rPr>
        <w:t>angekündigt, erreichen Sie mit diesem Schreiben die überarbeiteten Unterlagen zu den verpflichtenden Gesundheitsuntersuchungen im weltwärts-Programm.</w:t>
      </w:r>
      <w:r w:rsidR="00E562BD">
        <w:rPr>
          <w:rFonts w:ascii="Calibri" w:hAnsi="Calibri"/>
          <w:lang w:eastAsia="en-US"/>
        </w:rPr>
        <w:t xml:space="preserve"> Alle Unterlagen sind unter fachlicher Beratung durch den leitenden Arzt des Deutschen Auswärtigen Dienstes, Dr. Boecken</w:t>
      </w:r>
      <w:r w:rsidR="00F93379">
        <w:rPr>
          <w:rFonts w:ascii="Calibri" w:hAnsi="Calibri"/>
          <w:lang w:eastAsia="en-US"/>
        </w:rPr>
        <w:t>,</w:t>
      </w:r>
      <w:r w:rsidR="00E562BD">
        <w:rPr>
          <w:rFonts w:ascii="Calibri" w:hAnsi="Calibri"/>
          <w:lang w:eastAsia="en-US"/>
        </w:rPr>
        <w:t xml:space="preserve"> sowie der Deutschen Gesellschaft für Tropenmedizin und Globale Gesundheit (DTG) entstanden.</w:t>
      </w:r>
    </w:p>
    <w:p w14:paraId="6AC41202" w14:textId="77777777" w:rsidR="00781F44" w:rsidRDefault="00781F44">
      <w:pPr>
        <w:divId w:val="717241645"/>
        <w:rPr>
          <w:rFonts w:ascii="Calibri" w:hAnsi="Calibri"/>
          <w:sz w:val="22"/>
          <w:szCs w:val="22"/>
        </w:rPr>
      </w:pPr>
    </w:p>
    <w:p w14:paraId="7EF3D175" w14:textId="68BD6BCF" w:rsidR="009C63AF" w:rsidRDefault="00781F44" w:rsidP="0007396D">
      <w:pPr>
        <w:jc w:val="both"/>
        <w:divId w:val="717241645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Mit dieser E-Mail erhalten Sie das</w:t>
      </w:r>
      <w:r>
        <w:rPr>
          <w:rFonts w:ascii="Calibri" w:hAnsi="Calibri"/>
          <w:color w:val="1F497D"/>
          <w:lang w:eastAsia="en-US"/>
        </w:rPr>
        <w:t xml:space="preserve"> </w:t>
      </w:r>
      <w:r>
        <w:rPr>
          <w:rFonts w:ascii="Calibri" w:hAnsi="Calibri"/>
          <w:lang w:eastAsia="en-US"/>
        </w:rPr>
        <w:t>aktualisierte</w:t>
      </w:r>
      <w:r>
        <w:rPr>
          <w:rFonts w:ascii="Calibri" w:hAnsi="Calibri"/>
          <w:color w:val="1F497D"/>
          <w:lang w:eastAsia="en-US"/>
        </w:rPr>
        <w:t xml:space="preserve"> </w:t>
      </w:r>
      <w:r>
        <w:rPr>
          <w:rFonts w:ascii="Calibri" w:hAnsi="Calibri"/>
          <w:lang w:eastAsia="en-US"/>
        </w:rPr>
        <w:t>Merkblatt für Ärzte mit den dazugehörigen Hintergrundinformationen, die Bescheinigung</w:t>
      </w:r>
      <w:r w:rsidR="004D5464">
        <w:rPr>
          <w:rFonts w:ascii="Calibri" w:hAnsi="Calibri"/>
          <w:lang w:eastAsia="en-US"/>
        </w:rPr>
        <w:t>sformular</w:t>
      </w:r>
      <w:r>
        <w:rPr>
          <w:rFonts w:ascii="Calibri" w:hAnsi="Calibri"/>
          <w:lang w:eastAsia="en-US"/>
        </w:rPr>
        <w:t>e</w:t>
      </w:r>
      <w:r w:rsidR="004D5464">
        <w:rPr>
          <w:rFonts w:ascii="Calibri" w:hAnsi="Calibri"/>
          <w:lang w:eastAsia="en-US"/>
        </w:rPr>
        <w:t xml:space="preserve"> für die</w:t>
      </w:r>
      <w:r>
        <w:rPr>
          <w:rFonts w:ascii="Calibri" w:hAnsi="Calibri"/>
          <w:lang w:eastAsia="en-US"/>
        </w:rPr>
        <w:t xml:space="preserve"> Gesundheitsvorsorge </w:t>
      </w:r>
      <w:r w:rsidR="0007396D">
        <w:rPr>
          <w:rFonts w:ascii="Calibri" w:hAnsi="Calibri"/>
          <w:lang w:eastAsia="en-US"/>
        </w:rPr>
        <w:t xml:space="preserve">(vor Ausreise) </w:t>
      </w:r>
      <w:r>
        <w:rPr>
          <w:rFonts w:ascii="Calibri" w:hAnsi="Calibri"/>
          <w:lang w:eastAsia="en-US"/>
        </w:rPr>
        <w:t>und Nachuntersuchung</w:t>
      </w:r>
      <w:r w:rsidR="0007396D">
        <w:rPr>
          <w:rFonts w:ascii="Calibri" w:hAnsi="Calibri"/>
          <w:lang w:eastAsia="en-US"/>
        </w:rPr>
        <w:t xml:space="preserve"> (nach Rückkehr) </w:t>
      </w:r>
      <w:r>
        <w:rPr>
          <w:rFonts w:ascii="Calibri" w:hAnsi="Calibri"/>
          <w:lang w:eastAsia="en-US"/>
        </w:rPr>
        <w:t>sowie des Leistungsumfang</w:t>
      </w:r>
      <w:r w:rsidR="00EF614C">
        <w:rPr>
          <w:rFonts w:ascii="Calibri" w:hAnsi="Calibri"/>
          <w:lang w:eastAsia="en-US"/>
        </w:rPr>
        <w:t>es</w:t>
      </w:r>
      <w:r>
        <w:rPr>
          <w:rFonts w:ascii="Calibri" w:hAnsi="Calibri"/>
          <w:lang w:eastAsia="en-US"/>
        </w:rPr>
        <w:t xml:space="preserve"> und </w:t>
      </w:r>
      <w:r w:rsidR="00EF614C">
        <w:rPr>
          <w:rFonts w:ascii="Calibri" w:hAnsi="Calibri"/>
          <w:lang w:eastAsia="en-US"/>
        </w:rPr>
        <w:t>der</w:t>
      </w:r>
      <w:r w:rsidR="009C63AF">
        <w:rPr>
          <w:rFonts w:ascii="Calibri" w:hAnsi="Calibri"/>
          <w:lang w:eastAsia="en-US"/>
        </w:rPr>
        <w:t xml:space="preserve"> </w:t>
      </w:r>
      <w:r>
        <w:rPr>
          <w:rFonts w:ascii="Calibri" w:hAnsi="Calibri"/>
          <w:lang w:eastAsia="en-US"/>
        </w:rPr>
        <w:t>Kostenerstattung der Frei</w:t>
      </w:r>
      <w:r w:rsidR="00162933">
        <w:rPr>
          <w:rFonts w:ascii="Calibri" w:hAnsi="Calibri"/>
          <w:lang w:eastAsia="en-US"/>
        </w:rPr>
        <w:t>willigen im</w:t>
      </w:r>
      <w:r w:rsidR="00CD4D6C">
        <w:rPr>
          <w:rFonts w:ascii="Calibri" w:hAnsi="Calibri"/>
          <w:lang w:eastAsia="en-US"/>
        </w:rPr>
        <w:t xml:space="preserve"> weltwärts-Programm (insgesamt: 6</w:t>
      </w:r>
      <w:r w:rsidR="00162933">
        <w:rPr>
          <w:rFonts w:ascii="Calibri" w:hAnsi="Calibri"/>
          <w:lang w:eastAsia="en-US"/>
        </w:rPr>
        <w:t xml:space="preserve"> Anlagen)</w:t>
      </w:r>
    </w:p>
    <w:p w14:paraId="6AB76392" w14:textId="77777777" w:rsidR="009C63AF" w:rsidRDefault="009C63AF">
      <w:pPr>
        <w:divId w:val="717241645"/>
        <w:rPr>
          <w:rFonts w:ascii="Calibri" w:hAnsi="Calibri"/>
          <w:lang w:eastAsia="en-US"/>
        </w:rPr>
      </w:pPr>
    </w:p>
    <w:p w14:paraId="1873D1CD" w14:textId="77777777" w:rsidR="009C63AF" w:rsidRDefault="00D078A4">
      <w:pPr>
        <w:divId w:val="717241645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Zu den </w:t>
      </w:r>
      <w:r w:rsidR="009C63AF">
        <w:rPr>
          <w:rFonts w:ascii="Calibri" w:hAnsi="Calibri"/>
          <w:lang w:eastAsia="en-US"/>
        </w:rPr>
        <w:t xml:space="preserve">während der Offenen Trägertagung aufgeworfenen Fragen </w:t>
      </w:r>
      <w:r>
        <w:rPr>
          <w:rFonts w:ascii="Calibri" w:hAnsi="Calibri"/>
          <w:lang w:eastAsia="en-US"/>
        </w:rPr>
        <w:t xml:space="preserve">und Antworten darf ich auf die ergänzende Anlage verweisen. </w:t>
      </w:r>
    </w:p>
    <w:p w14:paraId="74305940" w14:textId="77777777" w:rsidR="004969EC" w:rsidRDefault="004969EC" w:rsidP="004969EC">
      <w:pPr>
        <w:divId w:val="717241645"/>
        <w:rPr>
          <w:rFonts w:ascii="Calibri" w:hAnsi="Calibri"/>
          <w:lang w:eastAsia="en-US"/>
        </w:rPr>
      </w:pPr>
    </w:p>
    <w:p w14:paraId="100988F6" w14:textId="4750FB49" w:rsidR="009C63AF" w:rsidRPr="00173209" w:rsidRDefault="00781F44" w:rsidP="00173209">
      <w:pPr>
        <w:spacing w:after="120"/>
        <w:divId w:val="717241645"/>
        <w:rPr>
          <w:rFonts w:ascii="Calibri" w:hAnsi="Calibri"/>
          <w:b/>
          <w:lang w:eastAsia="en-US"/>
        </w:rPr>
      </w:pPr>
      <w:r w:rsidRPr="009C63AF">
        <w:rPr>
          <w:rFonts w:ascii="Calibri" w:hAnsi="Calibri"/>
          <w:b/>
          <w:lang w:eastAsia="en-US"/>
        </w:rPr>
        <w:t>Die hiermit versandten Unterlagen sind damit für die Gesundheitsuntersuchungen ab sofort verbindlich.</w:t>
      </w:r>
    </w:p>
    <w:p w14:paraId="58D7F35F" w14:textId="77777777" w:rsidR="009C63AF" w:rsidRDefault="00162933" w:rsidP="00173209">
      <w:pPr>
        <w:spacing w:after="80"/>
        <w:divId w:val="717241645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Auf folgende Punkte </w:t>
      </w:r>
      <w:r w:rsidR="009C63AF">
        <w:rPr>
          <w:rFonts w:ascii="Calibri" w:hAnsi="Calibri"/>
          <w:lang w:eastAsia="en-US"/>
        </w:rPr>
        <w:t xml:space="preserve">weisen </w:t>
      </w:r>
      <w:r>
        <w:rPr>
          <w:rFonts w:ascii="Calibri" w:hAnsi="Calibri"/>
          <w:lang w:eastAsia="en-US"/>
        </w:rPr>
        <w:t xml:space="preserve">wir </w:t>
      </w:r>
      <w:r w:rsidR="009C63AF">
        <w:rPr>
          <w:rFonts w:ascii="Calibri" w:hAnsi="Calibri"/>
          <w:lang w:eastAsia="en-US"/>
        </w:rPr>
        <w:t>ausdrücklich hin</w:t>
      </w:r>
      <w:r>
        <w:rPr>
          <w:rFonts w:ascii="Calibri" w:hAnsi="Calibri"/>
          <w:lang w:eastAsia="en-US"/>
        </w:rPr>
        <w:t>:</w:t>
      </w:r>
    </w:p>
    <w:p w14:paraId="6FA07194" w14:textId="77777777" w:rsidR="00162933" w:rsidRDefault="00F05D24" w:rsidP="004969EC">
      <w:pPr>
        <w:pStyle w:val="Listenabsatz"/>
        <w:numPr>
          <w:ilvl w:val="0"/>
          <w:numId w:val="3"/>
        </w:numPr>
        <w:spacing w:after="80"/>
        <w:ind w:left="284" w:hanging="284"/>
        <w:contextualSpacing w:val="0"/>
        <w:divId w:val="717241645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Liste der Ärztinnen / Ärzte im w</w:t>
      </w:r>
      <w:r w:rsidR="00162933" w:rsidRPr="00162933">
        <w:rPr>
          <w:rFonts w:ascii="Calibri" w:hAnsi="Calibri"/>
          <w:b/>
          <w:lang w:eastAsia="en-US"/>
        </w:rPr>
        <w:t>eltwärts-Programm</w:t>
      </w:r>
    </w:p>
    <w:p w14:paraId="79323472" w14:textId="77777777" w:rsidR="009C63AF" w:rsidRDefault="001C3A6E" w:rsidP="00325B8A">
      <w:pPr>
        <w:pStyle w:val="Listenabsatz"/>
        <w:ind w:left="284"/>
        <w:jc w:val="both"/>
        <w:divId w:val="717241645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Auf der Homepage der</w:t>
      </w:r>
      <w:r w:rsidR="00162933">
        <w:rPr>
          <w:rFonts w:ascii="Calibri" w:hAnsi="Calibri"/>
          <w:lang w:eastAsia="en-US"/>
        </w:rPr>
        <w:t xml:space="preserve"> Deutsche</w:t>
      </w:r>
      <w:r>
        <w:rPr>
          <w:rFonts w:ascii="Calibri" w:hAnsi="Calibri"/>
          <w:lang w:eastAsia="en-US"/>
        </w:rPr>
        <w:t>n</w:t>
      </w:r>
      <w:r w:rsidR="00162933">
        <w:rPr>
          <w:rFonts w:ascii="Calibri" w:hAnsi="Calibri"/>
          <w:lang w:eastAsia="en-US"/>
        </w:rPr>
        <w:t xml:space="preserve"> Gesellschaft für Tropenmedizin und Globale Gesundheit</w:t>
      </w:r>
      <w:r w:rsidR="00793EDD">
        <w:rPr>
          <w:rFonts w:ascii="Calibri" w:hAnsi="Calibri"/>
          <w:lang w:eastAsia="en-US"/>
        </w:rPr>
        <w:t xml:space="preserve"> (DTG) sind die </w:t>
      </w:r>
      <w:proofErr w:type="spellStart"/>
      <w:r w:rsidR="00793EDD" w:rsidRPr="00793EDD">
        <w:rPr>
          <w:rFonts w:ascii="Calibri" w:hAnsi="Calibri"/>
          <w:lang w:eastAsia="en-US"/>
        </w:rPr>
        <w:t>Ärzt</w:t>
      </w:r>
      <w:proofErr w:type="spellEnd"/>
      <w:r>
        <w:rPr>
          <w:rFonts w:ascii="Calibri" w:hAnsi="Calibri"/>
          <w:lang w:eastAsia="en-US"/>
        </w:rPr>
        <w:t xml:space="preserve">*innen </w:t>
      </w:r>
      <w:r w:rsidR="00793EDD">
        <w:rPr>
          <w:rFonts w:ascii="Calibri" w:hAnsi="Calibri"/>
          <w:lang w:eastAsia="en-US"/>
        </w:rPr>
        <w:t xml:space="preserve">angeben, die sich dem </w:t>
      </w:r>
      <w:r>
        <w:rPr>
          <w:rFonts w:ascii="Calibri" w:hAnsi="Calibri"/>
          <w:lang w:eastAsia="en-US"/>
        </w:rPr>
        <w:t>weltwärts-Untersuchungsv</w:t>
      </w:r>
      <w:r w:rsidR="00793EDD">
        <w:rPr>
          <w:rFonts w:ascii="Calibri" w:hAnsi="Calibri"/>
          <w:lang w:eastAsia="en-US"/>
        </w:rPr>
        <w:t>erfahren anschließen</w:t>
      </w:r>
      <w:r w:rsidRPr="001C3A6E">
        <w:rPr>
          <w:rFonts w:ascii="Calibri" w:hAnsi="Calibri"/>
          <w:lang w:eastAsia="en-US"/>
        </w:rPr>
        <w:t xml:space="preserve"> </w:t>
      </w:r>
      <w:r>
        <w:rPr>
          <w:rFonts w:ascii="Calibri" w:hAnsi="Calibri"/>
          <w:lang w:eastAsia="en-US"/>
        </w:rPr>
        <w:t xml:space="preserve">Es handelt sich aktuell (Stand: 10.02.2020) um 44 </w:t>
      </w:r>
      <w:proofErr w:type="spellStart"/>
      <w:r w:rsidRPr="00793EDD">
        <w:rPr>
          <w:rFonts w:ascii="Calibri" w:hAnsi="Calibri"/>
          <w:lang w:eastAsia="en-US"/>
        </w:rPr>
        <w:t>Ärzt</w:t>
      </w:r>
      <w:proofErr w:type="spellEnd"/>
      <w:r>
        <w:rPr>
          <w:rFonts w:ascii="Calibri" w:hAnsi="Calibri"/>
          <w:lang w:eastAsia="en-US"/>
        </w:rPr>
        <w:t xml:space="preserve">*innen. Diese Liste wird laufend fortgeschrieben, </w:t>
      </w:r>
      <w:r w:rsidR="00793EDD">
        <w:rPr>
          <w:rFonts w:ascii="Calibri" w:hAnsi="Calibri"/>
          <w:lang w:eastAsia="en-US"/>
        </w:rPr>
        <w:t xml:space="preserve"> siehe Link:</w:t>
      </w:r>
      <w:r>
        <w:rPr>
          <w:rFonts w:ascii="Calibri" w:hAnsi="Calibri"/>
          <w:lang w:eastAsia="en-US"/>
        </w:rPr>
        <w:t xml:space="preserve"> </w:t>
      </w:r>
      <w:hyperlink r:id="rId5" w:history="1">
        <w:r w:rsidR="00793EDD" w:rsidRPr="00793EDD">
          <w:rPr>
            <w:rStyle w:val="Hyperlink"/>
            <w:rFonts w:ascii="Calibri" w:hAnsi="Calibri"/>
            <w:lang w:eastAsia="en-US"/>
          </w:rPr>
          <w:t>liste-tropenmedizinischer-institutionen</w:t>
        </w:r>
      </w:hyperlink>
      <w:r>
        <w:rPr>
          <w:rFonts w:ascii="Calibri" w:hAnsi="Calibri"/>
          <w:lang w:eastAsia="en-US"/>
        </w:rPr>
        <w:t xml:space="preserve"> </w:t>
      </w:r>
    </w:p>
    <w:p w14:paraId="1612F905" w14:textId="5729D441" w:rsidR="001C3A6E" w:rsidRDefault="0007396D" w:rsidP="0007396D">
      <w:pPr>
        <w:spacing w:after="80"/>
        <w:ind w:left="284"/>
        <w:jc w:val="both"/>
        <w:divId w:val="717241645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Auch a</w:t>
      </w:r>
      <w:r w:rsidR="001C3A6E">
        <w:rPr>
          <w:rFonts w:ascii="Calibri" w:hAnsi="Calibri"/>
          <w:lang w:eastAsia="en-US"/>
        </w:rPr>
        <w:t xml:space="preserve">uf der Website der </w:t>
      </w:r>
      <w:r w:rsidR="001C3A6E" w:rsidRPr="001C3A6E">
        <w:rPr>
          <w:rFonts w:ascii="Calibri" w:hAnsi="Calibri"/>
          <w:lang w:eastAsia="en-US"/>
        </w:rPr>
        <w:t>Deutschen Fachgesellschaft für Reisemedizin</w:t>
      </w:r>
      <w:r w:rsidR="001C3A6E">
        <w:rPr>
          <w:rFonts w:ascii="Calibri" w:hAnsi="Calibri"/>
          <w:lang w:eastAsia="en-US"/>
        </w:rPr>
        <w:t xml:space="preserve"> (DFR) </w:t>
      </w:r>
      <w:r>
        <w:rPr>
          <w:rFonts w:ascii="Calibri" w:hAnsi="Calibri"/>
          <w:lang w:eastAsia="en-US"/>
        </w:rPr>
        <w:t xml:space="preserve">sollen </w:t>
      </w:r>
      <w:proofErr w:type="spellStart"/>
      <w:r w:rsidRPr="00793EDD">
        <w:rPr>
          <w:rFonts w:ascii="Calibri" w:hAnsi="Calibri"/>
          <w:lang w:eastAsia="en-US"/>
        </w:rPr>
        <w:t>Ärzt</w:t>
      </w:r>
      <w:proofErr w:type="spellEnd"/>
      <w:r>
        <w:rPr>
          <w:rFonts w:ascii="Calibri" w:hAnsi="Calibri"/>
          <w:lang w:eastAsia="en-US"/>
        </w:rPr>
        <w:t xml:space="preserve">*innen zum </w:t>
      </w:r>
      <w:proofErr w:type="spellStart"/>
      <w:r>
        <w:rPr>
          <w:rFonts w:ascii="Calibri" w:hAnsi="Calibri"/>
          <w:lang w:eastAsia="en-US"/>
        </w:rPr>
        <w:t>weltwärts</w:t>
      </w:r>
      <w:proofErr w:type="spellEnd"/>
      <w:r>
        <w:rPr>
          <w:rFonts w:ascii="Calibri" w:hAnsi="Calibri"/>
          <w:lang w:eastAsia="en-US"/>
        </w:rPr>
        <w:t>-Untersuchungsverfahren in einer Liste eingestellt werden (</w:t>
      </w:r>
      <w:r w:rsidR="001C3A6E">
        <w:rPr>
          <w:rFonts w:ascii="Calibri" w:hAnsi="Calibri"/>
          <w:lang w:eastAsia="en-US"/>
        </w:rPr>
        <w:t xml:space="preserve">aktuell </w:t>
      </w:r>
      <w:r>
        <w:rPr>
          <w:rFonts w:ascii="Calibri" w:hAnsi="Calibri"/>
          <w:lang w:eastAsia="en-US"/>
        </w:rPr>
        <w:t xml:space="preserve">ist hierzu allerdings </w:t>
      </w:r>
      <w:r w:rsidR="001C3A6E">
        <w:rPr>
          <w:rFonts w:ascii="Calibri" w:hAnsi="Calibri"/>
          <w:lang w:eastAsia="en-US"/>
        </w:rPr>
        <w:t xml:space="preserve">noch keine </w:t>
      </w:r>
      <w:r>
        <w:rPr>
          <w:rFonts w:ascii="Calibri" w:hAnsi="Calibri"/>
          <w:lang w:eastAsia="en-US"/>
        </w:rPr>
        <w:t>Hinterlegung erfolgt).</w:t>
      </w:r>
    </w:p>
    <w:p w14:paraId="0DB5C0AD" w14:textId="1A13F4EB" w:rsidR="001A29BA" w:rsidRDefault="001A29BA" w:rsidP="002C1397">
      <w:pPr>
        <w:spacing w:after="80"/>
        <w:ind w:left="284"/>
        <w:jc w:val="both"/>
        <w:divId w:val="717241645"/>
        <w:rPr>
          <w:rFonts w:ascii="Calibri" w:hAnsi="Calibri"/>
          <w:lang w:eastAsia="en-US"/>
        </w:rPr>
      </w:pPr>
      <w:r w:rsidRPr="001A29BA">
        <w:rPr>
          <w:rFonts w:ascii="Calibri" w:hAnsi="Calibri"/>
          <w:lang w:eastAsia="en-US"/>
        </w:rPr>
        <w:t>Im Übrig</w:t>
      </w:r>
      <w:r w:rsidR="00F05D24">
        <w:rPr>
          <w:rFonts w:ascii="Calibri" w:hAnsi="Calibri"/>
          <w:lang w:eastAsia="en-US"/>
        </w:rPr>
        <w:t xml:space="preserve">en sind aber auch Ärzte/-innen </w:t>
      </w:r>
      <w:r w:rsidRPr="001A29BA">
        <w:rPr>
          <w:rFonts w:ascii="Calibri" w:hAnsi="Calibri"/>
          <w:lang w:eastAsia="en-US"/>
        </w:rPr>
        <w:t xml:space="preserve">außerhalb der </w:t>
      </w:r>
      <w:proofErr w:type="spellStart"/>
      <w:r w:rsidR="00F05D24" w:rsidRPr="00F05D24">
        <w:rPr>
          <w:rFonts w:ascii="Calibri" w:hAnsi="Calibri"/>
          <w:lang w:eastAsia="en-US"/>
        </w:rPr>
        <w:t>Ärzt</w:t>
      </w:r>
      <w:proofErr w:type="spellEnd"/>
      <w:r w:rsidR="00F05D24" w:rsidRPr="00F05D24">
        <w:rPr>
          <w:rFonts w:ascii="Calibri" w:hAnsi="Calibri"/>
          <w:lang w:eastAsia="en-US"/>
        </w:rPr>
        <w:t xml:space="preserve">*innen </w:t>
      </w:r>
      <w:r w:rsidRPr="001A29BA">
        <w:rPr>
          <w:rFonts w:ascii="Calibri" w:hAnsi="Calibri"/>
          <w:lang w:eastAsia="en-US"/>
        </w:rPr>
        <w:t xml:space="preserve">Listen, die den Qualifikationsanforderungen </w:t>
      </w:r>
      <w:r w:rsidR="00F05D24">
        <w:rPr>
          <w:rFonts w:ascii="Calibri" w:hAnsi="Calibri"/>
          <w:lang w:eastAsia="en-US"/>
        </w:rPr>
        <w:t xml:space="preserve">gem. Merkblatt </w:t>
      </w:r>
      <w:r w:rsidRPr="001A29BA">
        <w:rPr>
          <w:rFonts w:ascii="Calibri" w:hAnsi="Calibri"/>
          <w:lang w:eastAsia="en-US"/>
        </w:rPr>
        <w:t>entsprechen, nicht per se ausgeschlossen. Es besteht dann lediglich ein etwas umfangreicher</w:t>
      </w:r>
      <w:r w:rsidR="00325B8A">
        <w:rPr>
          <w:rFonts w:ascii="Calibri" w:hAnsi="Calibri"/>
          <w:lang w:eastAsia="en-US"/>
        </w:rPr>
        <w:t>er</w:t>
      </w:r>
      <w:r w:rsidRPr="001A29BA">
        <w:rPr>
          <w:rFonts w:ascii="Calibri" w:hAnsi="Calibri"/>
          <w:lang w:eastAsia="en-US"/>
        </w:rPr>
        <w:t xml:space="preserve"> Informationsbedarf zum Verfahren / Abrechnungsmodus gegenüber diesen Ärzte/-innen, die dieses Verfahren (einschließlich der Höchstbeträge für Basisleistungen) entweder akzeptieren oder nicht daran teilnehmen können.</w:t>
      </w:r>
    </w:p>
    <w:p w14:paraId="10AD741C" w14:textId="77777777" w:rsidR="00325B8A" w:rsidRPr="001A29BA" w:rsidRDefault="00325B8A" w:rsidP="004969EC">
      <w:pPr>
        <w:pStyle w:val="Listenabsatz"/>
        <w:numPr>
          <w:ilvl w:val="0"/>
          <w:numId w:val="3"/>
        </w:numPr>
        <w:spacing w:after="80"/>
        <w:ind w:left="284" w:hanging="284"/>
        <w:contextualSpacing w:val="0"/>
        <w:divId w:val="717241645"/>
        <w:rPr>
          <w:rFonts w:ascii="Calibri" w:hAnsi="Calibri"/>
          <w:b/>
          <w:lang w:eastAsia="en-US"/>
        </w:rPr>
      </w:pPr>
      <w:r w:rsidRPr="001A29BA">
        <w:rPr>
          <w:rFonts w:ascii="Calibri" w:hAnsi="Calibri"/>
          <w:b/>
          <w:lang w:eastAsia="en-US"/>
        </w:rPr>
        <w:t>Vorab-Unterrichtung der Ärzte/-innen</w:t>
      </w:r>
    </w:p>
    <w:p w14:paraId="694BFFAE" w14:textId="3571C5C8" w:rsidR="00325B8A" w:rsidRPr="002C1397" w:rsidRDefault="00325B8A" w:rsidP="002C1397">
      <w:pPr>
        <w:pStyle w:val="Listenabsatz"/>
        <w:ind w:left="284"/>
        <w:jc w:val="both"/>
        <w:divId w:val="717241645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Grundsätzlich sollten alle </w:t>
      </w:r>
      <w:r w:rsidRPr="001A29BA">
        <w:rPr>
          <w:rFonts w:ascii="Calibri" w:hAnsi="Calibri"/>
          <w:lang w:eastAsia="en-US"/>
        </w:rPr>
        <w:t>Ärzte/-innen</w:t>
      </w:r>
      <w:r>
        <w:rPr>
          <w:rFonts w:ascii="Calibri" w:hAnsi="Calibri"/>
          <w:lang w:eastAsia="en-US"/>
        </w:rPr>
        <w:t>, die mit den weltwärts-Gesundheit</w:t>
      </w:r>
      <w:r w:rsidR="004D5464">
        <w:rPr>
          <w:rFonts w:ascii="Calibri" w:hAnsi="Calibri"/>
          <w:lang w:eastAsia="en-US"/>
        </w:rPr>
        <w:t>s</w:t>
      </w:r>
      <w:r>
        <w:rPr>
          <w:rFonts w:ascii="Calibri" w:hAnsi="Calibri"/>
          <w:lang w:eastAsia="en-US"/>
        </w:rPr>
        <w:t>untersuchungen betraut we</w:t>
      </w:r>
      <w:r w:rsidR="00CD4D6C">
        <w:rPr>
          <w:rFonts w:ascii="Calibri" w:hAnsi="Calibri"/>
          <w:lang w:eastAsia="en-US"/>
        </w:rPr>
        <w:t>rden unter Beifügung der o. g. 6</w:t>
      </w:r>
      <w:r>
        <w:rPr>
          <w:rFonts w:ascii="Calibri" w:hAnsi="Calibri"/>
          <w:lang w:eastAsia="en-US"/>
        </w:rPr>
        <w:t xml:space="preserve"> Anlagen über das weltwärts-Untersuchungsver</w:t>
      </w:r>
      <w:r w:rsidR="00173209">
        <w:rPr>
          <w:rFonts w:ascii="Calibri" w:hAnsi="Calibri"/>
          <w:lang w:eastAsia="en-US"/>
        </w:rPr>
        <w:t>-</w:t>
      </w:r>
      <w:r>
        <w:rPr>
          <w:rFonts w:ascii="Calibri" w:hAnsi="Calibri"/>
          <w:lang w:eastAsia="en-US"/>
        </w:rPr>
        <w:t>fahren informiert werden.</w:t>
      </w:r>
      <w:r w:rsidR="002C1397">
        <w:rPr>
          <w:rFonts w:ascii="Calibri" w:hAnsi="Calibri"/>
          <w:lang w:eastAsia="en-US"/>
        </w:rPr>
        <w:t xml:space="preserve"> </w:t>
      </w:r>
      <w:r w:rsidR="004D5464" w:rsidRPr="002C1397">
        <w:rPr>
          <w:rFonts w:ascii="Calibri" w:hAnsi="Calibri"/>
          <w:lang w:eastAsia="en-US"/>
        </w:rPr>
        <w:t>Diese Aufgabe übernehmen die Freiwilligen</w:t>
      </w:r>
      <w:r w:rsidR="00173209" w:rsidRPr="002C1397">
        <w:rPr>
          <w:rFonts w:ascii="Calibri" w:hAnsi="Calibri"/>
          <w:lang w:eastAsia="en-US"/>
        </w:rPr>
        <w:t xml:space="preserve">, auch da </w:t>
      </w:r>
      <w:r w:rsidR="002C1397" w:rsidRPr="002C1397">
        <w:rPr>
          <w:rFonts w:ascii="Calibri" w:hAnsi="Calibri"/>
          <w:lang w:eastAsia="en-US"/>
        </w:rPr>
        <w:t xml:space="preserve">sämtliche Bescheinigungen sowie die  Rechnungsstellung  der </w:t>
      </w:r>
      <w:proofErr w:type="spellStart"/>
      <w:r w:rsidR="002C1397" w:rsidRPr="002C1397">
        <w:rPr>
          <w:rFonts w:ascii="Calibri" w:hAnsi="Calibri"/>
          <w:lang w:eastAsia="en-US"/>
        </w:rPr>
        <w:t>Ärzt</w:t>
      </w:r>
      <w:proofErr w:type="spellEnd"/>
      <w:r w:rsidR="002C1397" w:rsidRPr="002C1397">
        <w:rPr>
          <w:rFonts w:ascii="Calibri" w:hAnsi="Calibri"/>
          <w:lang w:eastAsia="en-US"/>
        </w:rPr>
        <w:t>*innen ihnen gegenüber erteilt werden bzw. ihnen gegenüber erfolgt</w:t>
      </w:r>
      <w:r w:rsidR="004D5464" w:rsidRPr="002C1397">
        <w:rPr>
          <w:rFonts w:ascii="Calibri" w:hAnsi="Calibri"/>
          <w:lang w:eastAsia="en-US"/>
        </w:rPr>
        <w:t>.</w:t>
      </w:r>
    </w:p>
    <w:p w14:paraId="511065B8" w14:textId="23DA09EE" w:rsidR="002C1397" w:rsidRDefault="002C1397" w:rsidP="002C1397">
      <w:pPr>
        <w:pStyle w:val="Listenabsatz"/>
        <w:ind w:left="284"/>
        <w:jc w:val="both"/>
        <w:divId w:val="717241645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Die Entsendeorganisationen </w:t>
      </w:r>
      <w:r w:rsidR="003122EA">
        <w:rPr>
          <w:rFonts w:ascii="Calibri" w:hAnsi="Calibri"/>
          <w:lang w:eastAsia="en-US"/>
        </w:rPr>
        <w:t xml:space="preserve">sollten </w:t>
      </w:r>
      <w:r>
        <w:rPr>
          <w:rFonts w:ascii="Calibri" w:hAnsi="Calibri"/>
          <w:lang w:eastAsia="en-US"/>
        </w:rPr>
        <w:t xml:space="preserve">die Freiwilligen vorab </w:t>
      </w:r>
      <w:r w:rsidR="003122EA">
        <w:rPr>
          <w:rFonts w:ascii="Calibri" w:hAnsi="Calibri"/>
          <w:lang w:eastAsia="en-US"/>
        </w:rPr>
        <w:t xml:space="preserve">umfassend </w:t>
      </w:r>
      <w:r>
        <w:rPr>
          <w:rFonts w:ascii="Calibri" w:hAnsi="Calibri"/>
          <w:lang w:eastAsia="en-US"/>
        </w:rPr>
        <w:t>über dieses Verfahren</w:t>
      </w:r>
      <w:r w:rsidR="003122EA" w:rsidRPr="003122EA">
        <w:rPr>
          <w:rFonts w:ascii="Calibri" w:hAnsi="Calibri"/>
          <w:lang w:eastAsia="en-US"/>
        </w:rPr>
        <w:t xml:space="preserve"> </w:t>
      </w:r>
      <w:r w:rsidR="003122EA">
        <w:rPr>
          <w:rFonts w:ascii="Calibri" w:hAnsi="Calibri"/>
          <w:lang w:eastAsia="en-US"/>
        </w:rPr>
        <w:t>informieren</w:t>
      </w:r>
      <w:r>
        <w:rPr>
          <w:rFonts w:ascii="Calibri" w:hAnsi="Calibri"/>
          <w:lang w:eastAsia="en-US"/>
        </w:rPr>
        <w:t xml:space="preserve">. </w:t>
      </w:r>
    </w:p>
    <w:p w14:paraId="7DDCD2D3" w14:textId="77777777" w:rsidR="004969EC" w:rsidRDefault="004969EC" w:rsidP="002C1397">
      <w:pPr>
        <w:pStyle w:val="Listenabsatz"/>
        <w:ind w:left="284"/>
        <w:jc w:val="both"/>
        <w:divId w:val="717241645"/>
        <w:rPr>
          <w:rFonts w:ascii="Calibri" w:hAnsi="Calibri"/>
          <w:lang w:eastAsia="en-US"/>
        </w:rPr>
      </w:pPr>
    </w:p>
    <w:p w14:paraId="239CA82E" w14:textId="77777777" w:rsidR="00446D5D" w:rsidRPr="001A29BA" w:rsidRDefault="00446D5D" w:rsidP="001A29BA">
      <w:pPr>
        <w:pStyle w:val="Listenabsatz"/>
        <w:ind w:left="284"/>
        <w:divId w:val="717241645"/>
        <w:rPr>
          <w:rFonts w:ascii="Calibri" w:hAnsi="Calibri"/>
          <w:lang w:eastAsia="en-US"/>
        </w:rPr>
      </w:pPr>
    </w:p>
    <w:p w14:paraId="4BECAAC0" w14:textId="77777777" w:rsidR="00325B8A" w:rsidRPr="001A29BA" w:rsidRDefault="00325B8A" w:rsidP="00325B8A">
      <w:pPr>
        <w:pStyle w:val="Listenabsatz"/>
        <w:numPr>
          <w:ilvl w:val="0"/>
          <w:numId w:val="2"/>
        </w:numPr>
        <w:ind w:left="284" w:hanging="284"/>
        <w:divId w:val="717241645"/>
        <w:rPr>
          <w:rFonts w:ascii="Calibri" w:hAnsi="Calibri"/>
          <w:b/>
          <w:lang w:eastAsia="en-US"/>
        </w:rPr>
      </w:pPr>
      <w:r w:rsidRPr="001A29BA">
        <w:rPr>
          <w:rFonts w:ascii="Calibri" w:hAnsi="Calibri"/>
          <w:b/>
          <w:lang w:eastAsia="en-US"/>
        </w:rPr>
        <w:t>Kostenrahmen</w:t>
      </w:r>
      <w:r w:rsidR="00377A14">
        <w:rPr>
          <w:rFonts w:ascii="Calibri" w:hAnsi="Calibri"/>
          <w:b/>
          <w:lang w:eastAsia="en-US"/>
        </w:rPr>
        <w:t xml:space="preserve"> standardisierte Untersuchung </w:t>
      </w:r>
    </w:p>
    <w:p w14:paraId="515F70E0" w14:textId="40A9F177" w:rsidR="00325B8A" w:rsidRDefault="007B38A3" w:rsidP="00307745">
      <w:pPr>
        <w:pStyle w:val="Listenabsatz"/>
        <w:spacing w:after="40"/>
        <w:ind w:left="284" w:hanging="142"/>
        <w:contextualSpacing w:val="0"/>
        <w:jc w:val="both"/>
        <w:divId w:val="717241645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-</w:t>
      </w:r>
      <w:r>
        <w:rPr>
          <w:rFonts w:ascii="Calibri" w:hAnsi="Calibri"/>
          <w:lang w:eastAsia="en-US"/>
        </w:rPr>
        <w:tab/>
      </w:r>
      <w:r w:rsidR="00325B8A">
        <w:rPr>
          <w:rFonts w:ascii="Calibri" w:hAnsi="Calibri"/>
          <w:lang w:eastAsia="en-US"/>
        </w:rPr>
        <w:t>O</w:t>
      </w:r>
      <w:r w:rsidR="00325B8A" w:rsidRPr="00162933">
        <w:rPr>
          <w:rFonts w:ascii="Calibri" w:hAnsi="Calibri"/>
          <w:lang w:eastAsia="en-US"/>
        </w:rPr>
        <w:t>hne weitere Begründungen</w:t>
      </w:r>
      <w:r w:rsidR="00325B8A">
        <w:rPr>
          <w:rFonts w:ascii="Calibri" w:hAnsi="Calibri"/>
          <w:lang w:eastAsia="en-US"/>
        </w:rPr>
        <w:t xml:space="preserve"> von seitens der </w:t>
      </w:r>
      <w:proofErr w:type="spellStart"/>
      <w:r w:rsidR="00325B8A">
        <w:rPr>
          <w:rFonts w:ascii="Calibri" w:hAnsi="Calibri"/>
          <w:lang w:eastAsia="en-US"/>
        </w:rPr>
        <w:t>Ärzt</w:t>
      </w:r>
      <w:proofErr w:type="spellEnd"/>
      <w:r w:rsidR="00325B8A">
        <w:rPr>
          <w:rFonts w:ascii="Calibri" w:hAnsi="Calibri"/>
          <w:lang w:eastAsia="en-US"/>
        </w:rPr>
        <w:t xml:space="preserve">*innen können </w:t>
      </w:r>
      <w:r w:rsidR="00325B8A" w:rsidRPr="00162933">
        <w:rPr>
          <w:rFonts w:ascii="Calibri" w:hAnsi="Calibri"/>
          <w:lang w:eastAsia="en-US"/>
        </w:rPr>
        <w:t>n</w:t>
      </w:r>
      <w:r w:rsidR="00325B8A">
        <w:rPr>
          <w:rFonts w:ascii="Calibri" w:hAnsi="Calibri"/>
          <w:lang w:eastAsia="en-US"/>
        </w:rPr>
        <w:t>ur die Leistungen / Kosten, die im Rahmen der</w:t>
      </w:r>
      <w:r w:rsidR="00325B8A" w:rsidRPr="00162933">
        <w:rPr>
          <w:rFonts w:ascii="Calibri" w:hAnsi="Calibri"/>
          <w:lang w:eastAsia="en-US"/>
        </w:rPr>
        <w:t xml:space="preserve"> </w:t>
      </w:r>
      <w:r w:rsidR="00325B8A">
        <w:rPr>
          <w:rFonts w:ascii="Calibri" w:hAnsi="Calibri"/>
          <w:lang w:eastAsia="en-US"/>
        </w:rPr>
        <w:t>(Basis-)Leistungs</w:t>
      </w:r>
      <w:r w:rsidR="00325B8A" w:rsidRPr="00162933">
        <w:rPr>
          <w:rFonts w:ascii="Calibri" w:hAnsi="Calibri"/>
          <w:lang w:eastAsia="en-US"/>
        </w:rPr>
        <w:t>ka</w:t>
      </w:r>
      <w:r w:rsidR="00325B8A">
        <w:rPr>
          <w:rFonts w:ascii="Calibri" w:hAnsi="Calibri"/>
          <w:lang w:eastAsia="en-US"/>
        </w:rPr>
        <w:t>taloge</w:t>
      </w:r>
      <w:r w:rsidR="00325B8A" w:rsidRPr="00162933">
        <w:rPr>
          <w:rFonts w:ascii="Calibri" w:hAnsi="Calibri"/>
          <w:lang w:eastAsia="en-US"/>
        </w:rPr>
        <w:t xml:space="preserve"> aufgeführt sind, übernommen werden</w:t>
      </w:r>
      <w:r w:rsidR="00325B8A" w:rsidRPr="00262CD3">
        <w:rPr>
          <w:rFonts w:ascii="Calibri" w:hAnsi="Calibri"/>
          <w:lang w:eastAsia="en-US"/>
        </w:rPr>
        <w:t xml:space="preserve"> </w:t>
      </w:r>
      <w:r w:rsidR="00176B88">
        <w:rPr>
          <w:rFonts w:ascii="Calibri" w:hAnsi="Calibri"/>
          <w:lang w:eastAsia="en-US"/>
        </w:rPr>
        <w:t xml:space="preserve">(siehe Anlagen 2a und 2b; Kostenübernahme </w:t>
      </w:r>
      <w:r w:rsidR="00307745">
        <w:rPr>
          <w:rFonts w:ascii="Calibri" w:hAnsi="Calibri"/>
          <w:lang w:eastAsia="en-US"/>
        </w:rPr>
        <w:t xml:space="preserve">hierfür: </w:t>
      </w:r>
      <w:r w:rsidR="00176B88">
        <w:rPr>
          <w:rFonts w:ascii="Calibri" w:hAnsi="Calibri"/>
          <w:lang w:eastAsia="en-US"/>
        </w:rPr>
        <w:t>100%).</w:t>
      </w:r>
    </w:p>
    <w:p w14:paraId="7EBBA3D5" w14:textId="2C6BF47A" w:rsidR="003122EA" w:rsidRDefault="007B38A3" w:rsidP="007B38A3">
      <w:pPr>
        <w:pStyle w:val="Listenabsatz"/>
        <w:spacing w:after="80"/>
        <w:ind w:left="284" w:hanging="142"/>
        <w:contextualSpacing w:val="0"/>
        <w:divId w:val="717241645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-</w:t>
      </w:r>
      <w:r>
        <w:rPr>
          <w:rFonts w:ascii="Calibri" w:hAnsi="Calibri"/>
          <w:lang w:eastAsia="en-US"/>
        </w:rPr>
        <w:tab/>
      </w:r>
      <w:r w:rsidR="00325B8A">
        <w:rPr>
          <w:rFonts w:ascii="Calibri" w:hAnsi="Calibri"/>
          <w:lang w:eastAsia="en-US"/>
        </w:rPr>
        <w:t xml:space="preserve">Die Abrechnung der Basisleistungen muss </w:t>
      </w:r>
      <w:r w:rsidR="00325B8A" w:rsidRPr="00262CD3">
        <w:rPr>
          <w:rFonts w:ascii="Calibri" w:hAnsi="Calibri"/>
          <w:u w:val="single"/>
          <w:lang w:eastAsia="en-US"/>
        </w:rPr>
        <w:t>nicht</w:t>
      </w:r>
      <w:r w:rsidR="00325B8A">
        <w:rPr>
          <w:rFonts w:ascii="Calibri" w:hAnsi="Calibri"/>
          <w:lang w:eastAsia="en-US"/>
        </w:rPr>
        <w:t xml:space="preserve"> zuvor bei den Krankenkassen der Freiwilligen eingereicht werden.</w:t>
      </w:r>
    </w:p>
    <w:p w14:paraId="68209713" w14:textId="2A767DEC" w:rsidR="003122EA" w:rsidRDefault="007B38A3" w:rsidP="00307745">
      <w:pPr>
        <w:spacing w:after="40"/>
        <w:ind w:left="284" w:hanging="142"/>
        <w:jc w:val="both"/>
        <w:divId w:val="717241645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-</w:t>
      </w:r>
      <w:r>
        <w:rPr>
          <w:rFonts w:ascii="Calibri" w:hAnsi="Calibri"/>
          <w:lang w:eastAsia="en-US"/>
        </w:rPr>
        <w:tab/>
      </w:r>
      <w:r w:rsidR="003122EA" w:rsidRPr="00FE722D">
        <w:rPr>
          <w:rFonts w:ascii="Calibri" w:hAnsi="Calibri"/>
          <w:lang w:eastAsia="en-US"/>
        </w:rPr>
        <w:t xml:space="preserve">Alle medizinisch notwendigen </w:t>
      </w:r>
      <w:r w:rsidR="003122EA" w:rsidRPr="00FD59D7">
        <w:rPr>
          <w:rFonts w:ascii="Calibri" w:hAnsi="Calibri"/>
          <w:u w:val="single"/>
          <w:lang w:eastAsia="en-US"/>
        </w:rPr>
        <w:t>Zusatz-Untersuchungen</w:t>
      </w:r>
      <w:r w:rsidR="003122EA" w:rsidRPr="00FE722D">
        <w:rPr>
          <w:rFonts w:ascii="Calibri" w:hAnsi="Calibri"/>
          <w:lang w:eastAsia="en-US"/>
        </w:rPr>
        <w:t xml:space="preserve"> vor Ausreise bzw. nach Rückkehr </w:t>
      </w:r>
      <w:r w:rsidR="003122EA">
        <w:rPr>
          <w:rFonts w:ascii="Calibri" w:hAnsi="Calibri"/>
          <w:lang w:eastAsia="en-US"/>
        </w:rPr>
        <w:t xml:space="preserve"> </w:t>
      </w:r>
      <w:r w:rsidR="003122EA" w:rsidRPr="00FE722D">
        <w:rPr>
          <w:rFonts w:ascii="Calibri" w:hAnsi="Calibri"/>
          <w:lang w:eastAsia="en-US"/>
        </w:rPr>
        <w:t xml:space="preserve">sind </w:t>
      </w:r>
      <w:r w:rsidR="00176B88">
        <w:rPr>
          <w:rFonts w:ascii="Calibri" w:hAnsi="Calibri"/>
          <w:lang w:eastAsia="en-US"/>
        </w:rPr>
        <w:t xml:space="preserve">dagegen </w:t>
      </w:r>
      <w:r w:rsidR="003122EA" w:rsidRPr="00FE722D">
        <w:rPr>
          <w:rFonts w:ascii="Calibri" w:hAnsi="Calibri"/>
          <w:lang w:eastAsia="en-US"/>
        </w:rPr>
        <w:t xml:space="preserve">von den Krankenkassen </w:t>
      </w:r>
      <w:r w:rsidR="003122EA">
        <w:rPr>
          <w:rFonts w:ascii="Calibri" w:hAnsi="Calibri"/>
          <w:lang w:eastAsia="en-US"/>
        </w:rPr>
        <w:t xml:space="preserve">der Freiwilligen </w:t>
      </w:r>
      <w:r>
        <w:rPr>
          <w:rFonts w:ascii="Calibri" w:hAnsi="Calibri"/>
          <w:lang w:eastAsia="en-US"/>
        </w:rPr>
        <w:t>zu tragen (siehe Anlagen 2a + 2b).</w:t>
      </w:r>
    </w:p>
    <w:p w14:paraId="4475DD62" w14:textId="3CB5B509" w:rsidR="003122EA" w:rsidRDefault="003122EA" w:rsidP="003122EA">
      <w:pPr>
        <w:spacing w:after="80"/>
        <w:ind w:left="284"/>
        <w:jc w:val="both"/>
        <w:divId w:val="717241645"/>
        <w:rPr>
          <w:rFonts w:ascii="Calibri" w:hAnsi="Calibri"/>
          <w:lang w:eastAsia="en-US"/>
        </w:rPr>
      </w:pPr>
      <w:r w:rsidRPr="003122EA">
        <w:rPr>
          <w:rFonts w:ascii="Calibri" w:hAnsi="Calibri"/>
          <w:lang w:eastAsia="en-US"/>
        </w:rPr>
        <w:t>Nur soweit Zusatz-Untersuchungen nicht über die Krankenkasse des / der Freiwilligen abgeklärt u. abgerechnet werden können, können diese Untersuchungen in dem hier gegenständlichen Verfahren – jedoch nur mit textlicher Begründung - anerkannt / übernommen werden. Die Begründung für ggf. zusätzlich erforder</w:t>
      </w:r>
      <w:r>
        <w:rPr>
          <w:rFonts w:ascii="Calibri" w:hAnsi="Calibri"/>
          <w:lang w:eastAsia="en-US"/>
        </w:rPr>
        <w:t>liche Untersuchungen ist auf dem jeweiligen Bescheinigungsf</w:t>
      </w:r>
      <w:r w:rsidRPr="003122EA">
        <w:rPr>
          <w:rFonts w:ascii="Calibri" w:hAnsi="Calibri"/>
          <w:lang w:eastAsia="en-US"/>
        </w:rPr>
        <w:t>ormu</w:t>
      </w:r>
      <w:r w:rsidR="00307745">
        <w:rPr>
          <w:rFonts w:ascii="Calibri" w:hAnsi="Calibri"/>
          <w:lang w:eastAsia="en-US"/>
        </w:rPr>
        <w:t xml:space="preserve">lar, </w:t>
      </w:r>
      <w:r>
        <w:rPr>
          <w:rFonts w:ascii="Calibri" w:hAnsi="Calibri"/>
          <w:lang w:eastAsia="en-US"/>
        </w:rPr>
        <w:t>A</w:t>
      </w:r>
      <w:r w:rsidR="00307745">
        <w:rPr>
          <w:rFonts w:ascii="Calibri" w:hAnsi="Calibri"/>
          <w:lang w:eastAsia="en-US"/>
        </w:rPr>
        <w:t>nlage 1 bzw. 4, anzugeben (</w:t>
      </w:r>
      <w:r w:rsidR="00307745" w:rsidRPr="00307745">
        <w:rPr>
          <w:rFonts w:ascii="Calibri" w:hAnsi="Calibri"/>
          <w:lang w:eastAsia="en-US"/>
        </w:rPr>
        <w:t xml:space="preserve">Kostenübernahme hierfür </w:t>
      </w:r>
      <w:r w:rsidR="00307745">
        <w:rPr>
          <w:rFonts w:ascii="Calibri" w:hAnsi="Calibri"/>
          <w:lang w:eastAsia="en-US"/>
        </w:rPr>
        <w:t>dann: 100%).</w:t>
      </w:r>
    </w:p>
    <w:p w14:paraId="41387CC5" w14:textId="111DDC8A" w:rsidR="003122EA" w:rsidRDefault="007B38A3" w:rsidP="007B38A3">
      <w:pPr>
        <w:ind w:left="284" w:hanging="142"/>
        <w:jc w:val="both"/>
        <w:divId w:val="717241645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-</w:t>
      </w:r>
      <w:r>
        <w:rPr>
          <w:rFonts w:ascii="Calibri" w:hAnsi="Calibri"/>
          <w:lang w:eastAsia="en-US"/>
        </w:rPr>
        <w:tab/>
      </w:r>
      <w:r w:rsidR="003122EA" w:rsidRPr="003122EA">
        <w:rPr>
          <w:rFonts w:ascii="Calibri" w:hAnsi="Calibri"/>
          <w:lang w:eastAsia="en-US"/>
        </w:rPr>
        <w:t xml:space="preserve">Kosten für </w:t>
      </w:r>
      <w:r w:rsidR="003122EA" w:rsidRPr="00176B88">
        <w:rPr>
          <w:rFonts w:ascii="Calibri" w:hAnsi="Calibri"/>
          <w:u w:val="single"/>
          <w:lang w:eastAsia="en-US"/>
        </w:rPr>
        <w:t>Impfungen</w:t>
      </w:r>
      <w:r w:rsidR="003122EA" w:rsidRPr="003122EA">
        <w:rPr>
          <w:rFonts w:ascii="Calibri" w:hAnsi="Calibri"/>
          <w:lang w:eastAsia="en-US"/>
        </w:rPr>
        <w:t xml:space="preserve">, die lt. STIKO für Deutschland empfohlen werden, sind von den Krankenkassen der Freiwilligen zu tragen und können von staatlicher Seite </w:t>
      </w:r>
      <w:r w:rsidR="003122EA">
        <w:rPr>
          <w:rFonts w:ascii="Calibri" w:hAnsi="Calibri"/>
          <w:lang w:eastAsia="en-US"/>
        </w:rPr>
        <w:t xml:space="preserve">generell </w:t>
      </w:r>
      <w:r w:rsidR="003122EA" w:rsidRPr="00307745">
        <w:rPr>
          <w:rFonts w:ascii="Calibri" w:hAnsi="Calibri"/>
          <w:u w:val="single"/>
          <w:lang w:eastAsia="en-US"/>
        </w:rPr>
        <w:t>nicht</w:t>
      </w:r>
      <w:r w:rsidR="003122EA">
        <w:rPr>
          <w:rFonts w:ascii="Calibri" w:hAnsi="Calibri"/>
          <w:lang w:eastAsia="en-US"/>
        </w:rPr>
        <w:t xml:space="preserve"> </w:t>
      </w:r>
      <w:r w:rsidR="003122EA" w:rsidRPr="003122EA">
        <w:rPr>
          <w:rFonts w:ascii="Calibri" w:hAnsi="Calibri"/>
          <w:lang w:eastAsia="en-US"/>
        </w:rPr>
        <w:t xml:space="preserve">übernommen werden.  </w:t>
      </w:r>
    </w:p>
    <w:p w14:paraId="11A903D3" w14:textId="2C7DB7EE" w:rsidR="003122EA" w:rsidRDefault="003122EA" w:rsidP="00307745">
      <w:pPr>
        <w:spacing w:after="80"/>
        <w:ind w:left="284"/>
        <w:jc w:val="both"/>
        <w:divId w:val="717241645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Die staatliche Seite trägt (nur) die Kosten für Impfungen, soweit diese </w:t>
      </w:r>
      <w:r w:rsidRPr="00162933">
        <w:rPr>
          <w:rFonts w:ascii="Calibri" w:hAnsi="Calibri"/>
          <w:lang w:eastAsia="en-US"/>
        </w:rPr>
        <w:t xml:space="preserve">vom Auswärtigen Amt für </w:t>
      </w:r>
      <w:r w:rsidRPr="00176B88">
        <w:rPr>
          <w:rFonts w:ascii="Calibri" w:hAnsi="Calibri"/>
          <w:u w:val="single"/>
          <w:lang w:eastAsia="en-US"/>
        </w:rPr>
        <w:t>die Einsatzregion empfohlen</w:t>
      </w:r>
      <w:r w:rsidRPr="00162933">
        <w:rPr>
          <w:rFonts w:ascii="Calibri" w:hAnsi="Calibri"/>
          <w:lang w:eastAsia="en-US"/>
        </w:rPr>
        <w:t xml:space="preserve"> werden</w:t>
      </w:r>
      <w:r w:rsidR="00176B88">
        <w:rPr>
          <w:rFonts w:ascii="Calibri" w:hAnsi="Calibri"/>
          <w:lang w:eastAsia="en-US"/>
        </w:rPr>
        <w:t xml:space="preserve"> (Kostenübernahme </w:t>
      </w:r>
      <w:r w:rsidR="00307745">
        <w:rPr>
          <w:rFonts w:ascii="Calibri" w:hAnsi="Calibri"/>
          <w:lang w:eastAsia="en-US"/>
        </w:rPr>
        <w:t>hierfür</w:t>
      </w:r>
      <w:r w:rsidR="00307745" w:rsidRPr="00307745">
        <w:rPr>
          <w:rFonts w:ascii="Calibri" w:hAnsi="Calibri"/>
          <w:lang w:eastAsia="en-US"/>
        </w:rPr>
        <w:t xml:space="preserve"> </w:t>
      </w:r>
      <w:r w:rsidR="00307745">
        <w:rPr>
          <w:rFonts w:ascii="Calibri" w:hAnsi="Calibri"/>
          <w:lang w:eastAsia="en-US"/>
        </w:rPr>
        <w:t xml:space="preserve">dann: </w:t>
      </w:r>
      <w:r w:rsidR="00176B88">
        <w:rPr>
          <w:rFonts w:ascii="Calibri" w:hAnsi="Calibri"/>
          <w:lang w:eastAsia="en-US"/>
        </w:rPr>
        <w:t>100%).</w:t>
      </w:r>
    </w:p>
    <w:p w14:paraId="1B7382B7" w14:textId="6690D8B2" w:rsidR="00F05D24" w:rsidRDefault="007B38A3" w:rsidP="00307745">
      <w:pPr>
        <w:spacing w:after="120"/>
        <w:ind w:left="284" w:hanging="142"/>
        <w:jc w:val="both"/>
        <w:divId w:val="717241645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-</w:t>
      </w:r>
      <w:r>
        <w:rPr>
          <w:rFonts w:ascii="Calibri" w:hAnsi="Calibri"/>
          <w:lang w:eastAsia="en-US"/>
        </w:rPr>
        <w:tab/>
      </w:r>
      <w:r w:rsidR="003122EA">
        <w:rPr>
          <w:rFonts w:ascii="Calibri" w:hAnsi="Calibri"/>
          <w:lang w:eastAsia="en-US"/>
        </w:rPr>
        <w:t xml:space="preserve">Im </w:t>
      </w:r>
      <w:r w:rsidR="003122EA" w:rsidRPr="00162933">
        <w:rPr>
          <w:rFonts w:ascii="Calibri" w:hAnsi="Calibri"/>
          <w:lang w:eastAsia="en-US"/>
        </w:rPr>
        <w:t>Zweifel</w:t>
      </w:r>
      <w:r w:rsidR="003122EA">
        <w:rPr>
          <w:rFonts w:ascii="Calibri" w:hAnsi="Calibri"/>
          <w:lang w:eastAsia="en-US"/>
        </w:rPr>
        <w:t>, falls der Einsatz (oder ein nicht nur kurzfristiger Aufenthalt) sowohl</w:t>
      </w:r>
      <w:r w:rsidR="003122EA" w:rsidRPr="00162933">
        <w:rPr>
          <w:rFonts w:ascii="Calibri" w:hAnsi="Calibri"/>
          <w:lang w:eastAsia="en-US"/>
        </w:rPr>
        <w:t xml:space="preserve"> in (sub-)</w:t>
      </w:r>
      <w:r w:rsidR="003122EA">
        <w:rPr>
          <w:rFonts w:ascii="Calibri" w:hAnsi="Calibri"/>
          <w:lang w:eastAsia="en-US"/>
        </w:rPr>
        <w:t xml:space="preserve"> </w:t>
      </w:r>
      <w:r w:rsidR="003122EA" w:rsidRPr="00162933">
        <w:rPr>
          <w:rFonts w:ascii="Calibri" w:hAnsi="Calibri"/>
          <w:lang w:eastAsia="en-US"/>
        </w:rPr>
        <w:t>tropischen Re</w:t>
      </w:r>
      <w:r w:rsidR="003122EA">
        <w:rPr>
          <w:rFonts w:ascii="Calibri" w:hAnsi="Calibri"/>
          <w:lang w:eastAsia="en-US"/>
        </w:rPr>
        <w:t>gionen als auch außerhalb</w:t>
      </w:r>
      <w:r w:rsidR="003122EA" w:rsidRPr="00162933">
        <w:rPr>
          <w:rFonts w:ascii="Calibri" w:hAnsi="Calibri"/>
          <w:lang w:eastAsia="en-US"/>
        </w:rPr>
        <w:t xml:space="preserve"> stattfindet, sollte die ärztliche Untersuchung in jedem Fall so stattfinden, wie für einen Einsatz i</w:t>
      </w:r>
      <w:r>
        <w:rPr>
          <w:rFonts w:ascii="Calibri" w:hAnsi="Calibri"/>
          <w:lang w:eastAsia="en-US"/>
        </w:rPr>
        <w:t>n einer (sub-)tropischen Region (= G35 / E35).</w:t>
      </w:r>
    </w:p>
    <w:p w14:paraId="396A5F80" w14:textId="77777777" w:rsidR="00F05D24" w:rsidRPr="00F05D24" w:rsidRDefault="00377A14" w:rsidP="00F05D24">
      <w:pPr>
        <w:pStyle w:val="Listenabsatz"/>
        <w:numPr>
          <w:ilvl w:val="0"/>
          <w:numId w:val="2"/>
        </w:numPr>
        <w:ind w:left="284" w:hanging="284"/>
        <w:jc w:val="both"/>
        <w:divId w:val="717241645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Kostenrahmen f</w:t>
      </w:r>
      <w:r w:rsidR="00F05D24" w:rsidRPr="00F05D24">
        <w:rPr>
          <w:rFonts w:ascii="Calibri" w:hAnsi="Calibri"/>
          <w:b/>
          <w:lang w:eastAsia="en-US"/>
        </w:rPr>
        <w:t>ormlose Untersuchung</w:t>
      </w:r>
    </w:p>
    <w:p w14:paraId="40DE941B" w14:textId="24915E48" w:rsidR="00F05D24" w:rsidRDefault="00F05D24" w:rsidP="00F05D24">
      <w:pPr>
        <w:pStyle w:val="Listenabsatz"/>
        <w:ind w:left="284"/>
        <w:jc w:val="both"/>
        <w:divId w:val="717241645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Auch für Entsendungen außerhalb der </w:t>
      </w:r>
      <w:r w:rsidRPr="00F05D24">
        <w:rPr>
          <w:rFonts w:ascii="Calibri" w:hAnsi="Calibri"/>
          <w:lang w:eastAsia="en-US"/>
        </w:rPr>
        <w:t>(sub-)tropischen Region</w:t>
      </w:r>
      <w:r>
        <w:rPr>
          <w:rFonts w:ascii="Calibri" w:hAnsi="Calibri"/>
          <w:lang w:eastAsia="en-US"/>
        </w:rPr>
        <w:t>en sind entsprechende Vor-Ausreise-Untersuchungen und Nach-Untersuchungen durchzuführen. Im Gegensatz zu der standardisierten (G</w:t>
      </w:r>
      <w:r w:rsidR="004969EC">
        <w:rPr>
          <w:rFonts w:ascii="Calibri" w:hAnsi="Calibri"/>
          <w:lang w:eastAsia="en-US"/>
        </w:rPr>
        <w:t xml:space="preserve"> 35 / E </w:t>
      </w:r>
      <w:r>
        <w:rPr>
          <w:rFonts w:ascii="Calibri" w:hAnsi="Calibri"/>
          <w:lang w:eastAsia="en-US"/>
        </w:rPr>
        <w:t xml:space="preserve">35) Untersuchung, dürfen diese durch den / die Hausärzt/-in durchgeführt werden. </w:t>
      </w:r>
      <w:r w:rsidR="00377A14">
        <w:rPr>
          <w:rFonts w:ascii="Calibri" w:hAnsi="Calibri"/>
          <w:lang w:eastAsia="en-US"/>
        </w:rPr>
        <w:t xml:space="preserve">Für die Basis-Untersuchung können die Leistungsparameter der standardisierten Untersuchung herangezogen werden. Eine Übernahme durch die staatliche Seite erfolgt ebenfalls zu 100% bis zur </w:t>
      </w:r>
      <w:r w:rsidR="00377A14" w:rsidRPr="00377A14">
        <w:rPr>
          <w:rFonts w:ascii="Calibri" w:hAnsi="Calibri"/>
          <w:lang w:eastAsia="en-US"/>
        </w:rPr>
        <w:t>Abrechnungs-Höchstsumme an Basisleistungen</w:t>
      </w:r>
      <w:r w:rsidR="00377A14">
        <w:rPr>
          <w:rFonts w:ascii="Calibri" w:hAnsi="Calibri"/>
          <w:lang w:eastAsia="en-US"/>
        </w:rPr>
        <w:t xml:space="preserve"> der </w:t>
      </w:r>
      <w:r w:rsidR="00377A14" w:rsidRPr="00377A14">
        <w:rPr>
          <w:rFonts w:ascii="Calibri" w:hAnsi="Calibri"/>
          <w:lang w:eastAsia="en-US"/>
        </w:rPr>
        <w:t>standardisierten Untersuchung</w:t>
      </w:r>
      <w:r w:rsidR="00377A14">
        <w:rPr>
          <w:rFonts w:ascii="Calibri" w:hAnsi="Calibri"/>
          <w:lang w:eastAsia="en-US"/>
        </w:rPr>
        <w:t>.</w:t>
      </w:r>
    </w:p>
    <w:p w14:paraId="20869464" w14:textId="60E5AA48" w:rsidR="00325B8A" w:rsidRPr="00307745" w:rsidRDefault="00377A14" w:rsidP="00307745">
      <w:pPr>
        <w:pStyle w:val="Listenabsatz"/>
        <w:spacing w:after="120"/>
        <w:ind w:left="284"/>
        <w:contextualSpacing w:val="0"/>
        <w:jc w:val="both"/>
        <w:divId w:val="717241645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Für eventuelle Zusatz-Untersuchungen und Impfungen gilt das Verfahren der standardisierten </w:t>
      </w:r>
      <w:r w:rsidRPr="00377A14">
        <w:rPr>
          <w:rFonts w:ascii="Calibri" w:hAnsi="Calibri"/>
          <w:lang w:eastAsia="en-US"/>
        </w:rPr>
        <w:t>Untersuchung</w:t>
      </w:r>
      <w:r>
        <w:rPr>
          <w:rFonts w:ascii="Calibri" w:hAnsi="Calibri"/>
          <w:lang w:eastAsia="en-US"/>
        </w:rPr>
        <w:t xml:space="preserve"> entsprechend.</w:t>
      </w:r>
    </w:p>
    <w:p w14:paraId="65F79405" w14:textId="77777777" w:rsidR="00325B8A" w:rsidRPr="00446D5D" w:rsidRDefault="00325B8A" w:rsidP="00325B8A">
      <w:pPr>
        <w:pStyle w:val="Listenabsatz"/>
        <w:numPr>
          <w:ilvl w:val="0"/>
          <w:numId w:val="2"/>
        </w:numPr>
        <w:ind w:left="284" w:hanging="284"/>
        <w:jc w:val="both"/>
        <w:divId w:val="717241645"/>
        <w:rPr>
          <w:rFonts w:ascii="Calibri" w:hAnsi="Calibri"/>
          <w:b/>
          <w:lang w:eastAsia="en-US"/>
        </w:rPr>
      </w:pPr>
      <w:r w:rsidRPr="00446D5D">
        <w:rPr>
          <w:rFonts w:ascii="Calibri" w:hAnsi="Calibri"/>
          <w:b/>
          <w:lang w:eastAsia="en-US"/>
        </w:rPr>
        <w:t xml:space="preserve">Fahrtkosten </w:t>
      </w:r>
    </w:p>
    <w:p w14:paraId="3C956C9A" w14:textId="5B8342D4" w:rsidR="00325B8A" w:rsidRPr="00446D5D" w:rsidRDefault="00325B8A" w:rsidP="00307745">
      <w:pPr>
        <w:spacing w:after="120"/>
        <w:ind w:firstLine="284"/>
        <w:divId w:val="717241645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F</w:t>
      </w:r>
      <w:r w:rsidRPr="00446D5D">
        <w:rPr>
          <w:rFonts w:ascii="Calibri" w:hAnsi="Calibri"/>
          <w:lang w:eastAsia="en-US"/>
        </w:rPr>
        <w:t xml:space="preserve">ahrtkosten zu den Ärzten und Ärztinnen </w:t>
      </w:r>
      <w:r>
        <w:rPr>
          <w:rFonts w:ascii="Calibri" w:hAnsi="Calibri"/>
          <w:lang w:eastAsia="en-US"/>
        </w:rPr>
        <w:t xml:space="preserve">können </w:t>
      </w:r>
      <w:r w:rsidRPr="00446D5D">
        <w:rPr>
          <w:rFonts w:ascii="Calibri" w:hAnsi="Calibri"/>
          <w:lang w:eastAsia="en-US"/>
        </w:rPr>
        <w:t>nicht übernommen werden</w:t>
      </w:r>
    </w:p>
    <w:p w14:paraId="4B7425D0" w14:textId="77777777" w:rsidR="00325B8A" w:rsidRPr="00446D5D" w:rsidRDefault="00325B8A" w:rsidP="00325B8A">
      <w:pPr>
        <w:pStyle w:val="Listenabsatz"/>
        <w:numPr>
          <w:ilvl w:val="0"/>
          <w:numId w:val="2"/>
        </w:numPr>
        <w:ind w:left="284" w:hanging="284"/>
        <w:divId w:val="717241645"/>
        <w:rPr>
          <w:rFonts w:ascii="Calibri" w:hAnsi="Calibri"/>
          <w:b/>
          <w:lang w:eastAsia="en-US"/>
        </w:rPr>
      </w:pPr>
      <w:r w:rsidRPr="00446D5D">
        <w:rPr>
          <w:rFonts w:ascii="Calibri" w:hAnsi="Calibri"/>
          <w:b/>
          <w:lang w:eastAsia="en-US"/>
        </w:rPr>
        <w:t>Ärztliche Schweigepflicht / Datenschutz</w:t>
      </w:r>
    </w:p>
    <w:p w14:paraId="1C45D47D" w14:textId="678B96A5" w:rsidR="00F93379" w:rsidRPr="00EE587A" w:rsidRDefault="00325B8A" w:rsidP="00EE587A">
      <w:pPr>
        <w:pStyle w:val="Listenabsatz"/>
        <w:spacing w:after="120"/>
        <w:ind w:left="284"/>
        <w:contextualSpacing w:val="0"/>
        <w:jc w:val="both"/>
        <w:divId w:val="717241645"/>
        <w:rPr>
          <w:rFonts w:ascii="Calibri" w:hAnsi="Calibri"/>
          <w:lang w:eastAsia="en-US"/>
        </w:rPr>
      </w:pPr>
      <w:r w:rsidRPr="00446D5D">
        <w:rPr>
          <w:rFonts w:ascii="Calibri" w:hAnsi="Calibri"/>
          <w:lang w:eastAsia="en-US"/>
        </w:rPr>
        <w:t xml:space="preserve">Da der Arzt / die Ärztin ausschließlich gegenüber dem / der Freiwilligen (=Patient/-in) bescheinigt, gibt es – auch nach Abstimmung mit der DTG und dem AA – keine Schwierigkeiten mit der „ärztlichen Schweigepflicht“. Allerdings muss zwischen EO und FW eine den Datenschutzauflagen gerecht werdende Regelung getroffen werden (sofern eine solche noch nicht besteht), dass die EO die - mit der Weitergabe der Bescheinigungen / Unterlagen und Rechnungen durch die FW an sie - erhaltenen personenbezogenen (Gesundheits-) Daten des / </w:t>
      </w:r>
      <w:r w:rsidRPr="00446D5D">
        <w:rPr>
          <w:rFonts w:ascii="Calibri" w:hAnsi="Calibri"/>
          <w:lang w:eastAsia="en-US"/>
        </w:rPr>
        <w:lastRenderedPageBreak/>
        <w:t xml:space="preserve">der FW im Rahmen der Vorbereitung und Durchführung des ww-Freiwilligendienstvertrages im gebotenen Umfang </w:t>
      </w:r>
      <w:r>
        <w:rPr>
          <w:rFonts w:ascii="Calibri" w:hAnsi="Calibri"/>
          <w:lang w:eastAsia="en-US"/>
        </w:rPr>
        <w:t>erfassen</w:t>
      </w:r>
      <w:r w:rsidRPr="00446D5D">
        <w:rPr>
          <w:rFonts w:ascii="Calibri" w:hAnsi="Calibri"/>
          <w:lang w:eastAsia="en-US"/>
        </w:rPr>
        <w:t xml:space="preserve"> (verarbeiten u. speichern) dürfen.</w:t>
      </w:r>
    </w:p>
    <w:p w14:paraId="3DF579C8" w14:textId="77777777" w:rsidR="00F93379" w:rsidRPr="00377A14" w:rsidRDefault="00F93379" w:rsidP="00F93379">
      <w:pPr>
        <w:pStyle w:val="Listenabsatz"/>
        <w:numPr>
          <w:ilvl w:val="0"/>
          <w:numId w:val="2"/>
        </w:numPr>
        <w:ind w:left="284" w:hanging="284"/>
        <w:jc w:val="both"/>
        <w:divId w:val="717241645"/>
        <w:rPr>
          <w:rFonts w:ascii="Calibri" w:hAnsi="Calibri"/>
          <w:b/>
          <w:lang w:eastAsia="en-US"/>
        </w:rPr>
      </w:pPr>
      <w:r w:rsidRPr="00377A14">
        <w:rPr>
          <w:rFonts w:ascii="Calibri" w:hAnsi="Calibri"/>
          <w:b/>
          <w:lang w:eastAsia="en-US"/>
        </w:rPr>
        <w:t>Nach-Untersuchung nach Rückkehr</w:t>
      </w:r>
    </w:p>
    <w:p w14:paraId="7908660B" w14:textId="3972172E" w:rsidR="00325B8A" w:rsidRPr="00E405F8" w:rsidRDefault="00F93379" w:rsidP="00E405F8">
      <w:pPr>
        <w:pStyle w:val="Listenabsatz"/>
        <w:spacing w:after="120"/>
        <w:ind w:left="284"/>
        <w:contextualSpacing w:val="0"/>
        <w:jc w:val="both"/>
        <w:divId w:val="717241645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Auch wenn lediglich eingeschränkte Sanktionsmöglichkeiten bestehen, ist die Nach-Untersuchung nach Rückkehr Bestandteil des Verfahrens „verpflichtende Gesundheitsuntersuchung im weltwärts-Programm“ und sollte </w:t>
      </w:r>
      <w:r w:rsidR="007B38A3">
        <w:rPr>
          <w:rFonts w:ascii="Calibri" w:hAnsi="Calibri"/>
          <w:lang w:eastAsia="en-US"/>
        </w:rPr>
        <w:t xml:space="preserve">gegenüber den Freiwilligen </w:t>
      </w:r>
      <w:r w:rsidR="00EE587A">
        <w:rPr>
          <w:rFonts w:ascii="Calibri" w:hAnsi="Calibri"/>
          <w:lang w:eastAsia="en-US"/>
        </w:rPr>
        <w:t>hinreichend</w:t>
      </w:r>
      <w:r>
        <w:rPr>
          <w:rFonts w:ascii="Calibri" w:hAnsi="Calibri"/>
          <w:lang w:eastAsia="en-US"/>
        </w:rPr>
        <w:t xml:space="preserve"> </w:t>
      </w:r>
      <w:r w:rsidR="007B38A3">
        <w:rPr>
          <w:rFonts w:ascii="Calibri" w:hAnsi="Calibri"/>
          <w:lang w:eastAsia="en-US"/>
        </w:rPr>
        <w:t xml:space="preserve">nachdrücklich </w:t>
      </w:r>
      <w:r>
        <w:rPr>
          <w:rFonts w:ascii="Calibri" w:hAnsi="Calibri"/>
          <w:lang w:eastAsia="en-US"/>
        </w:rPr>
        <w:t>kommuniziert werden.</w:t>
      </w:r>
    </w:p>
    <w:p w14:paraId="523FA4B0" w14:textId="77777777" w:rsidR="00325B8A" w:rsidRPr="008E483B" w:rsidRDefault="00325B8A" w:rsidP="00325B8A">
      <w:pPr>
        <w:pStyle w:val="Listenabsatz"/>
        <w:numPr>
          <w:ilvl w:val="0"/>
          <w:numId w:val="2"/>
        </w:numPr>
        <w:ind w:left="284" w:hanging="284"/>
        <w:jc w:val="both"/>
        <w:divId w:val="717241645"/>
        <w:rPr>
          <w:rFonts w:ascii="Calibri" w:hAnsi="Calibri"/>
          <w:b/>
          <w:lang w:eastAsia="en-US"/>
        </w:rPr>
      </w:pPr>
      <w:r w:rsidRPr="008E483B">
        <w:rPr>
          <w:rFonts w:ascii="Calibri" w:hAnsi="Calibri"/>
          <w:b/>
          <w:lang w:eastAsia="en-US"/>
        </w:rPr>
        <w:t>Menschen mit Beeinträchtigung / Behinderung</w:t>
      </w:r>
    </w:p>
    <w:p w14:paraId="6E9DD4F8" w14:textId="76801038" w:rsidR="00325B8A" w:rsidRDefault="004D5464" w:rsidP="00325B8A">
      <w:pPr>
        <w:pStyle w:val="Listenabsatz"/>
        <w:ind w:left="284"/>
        <w:jc w:val="both"/>
        <w:divId w:val="717241645"/>
        <w:rPr>
          <w:rFonts w:ascii="Calibri" w:hAnsi="Calibri"/>
          <w:lang w:eastAsia="en-US"/>
        </w:rPr>
      </w:pPr>
      <w:r w:rsidRPr="00CA7256">
        <w:rPr>
          <w:rFonts w:ascii="Calibri" w:hAnsi="Calibri"/>
          <w:lang w:eastAsia="en-US"/>
        </w:rPr>
        <w:t>Das weltwärts-Programm steht Menschen mit Beeinträchtigung</w:t>
      </w:r>
      <w:r>
        <w:rPr>
          <w:rFonts w:ascii="Calibri" w:hAnsi="Calibri"/>
          <w:lang w:eastAsia="en-US"/>
        </w:rPr>
        <w:t>en</w:t>
      </w:r>
      <w:r w:rsidRPr="00CA7256">
        <w:rPr>
          <w:rFonts w:ascii="Calibri" w:hAnsi="Calibri"/>
          <w:lang w:eastAsia="en-US"/>
        </w:rPr>
        <w:t>/Behinderung</w:t>
      </w:r>
      <w:r>
        <w:rPr>
          <w:rFonts w:ascii="Calibri" w:hAnsi="Calibri"/>
          <w:lang w:eastAsia="en-US"/>
        </w:rPr>
        <w:t>en</w:t>
      </w:r>
      <w:r w:rsidRPr="00CA7256">
        <w:rPr>
          <w:rFonts w:ascii="Calibri" w:hAnsi="Calibri"/>
          <w:lang w:eastAsia="en-US"/>
        </w:rPr>
        <w:t xml:space="preserve"> offen, dies umfasst u.a</w:t>
      </w:r>
      <w:r>
        <w:rPr>
          <w:rFonts w:ascii="Calibri" w:hAnsi="Calibri"/>
          <w:lang w:eastAsia="en-US"/>
        </w:rPr>
        <w:t xml:space="preserve">. auch chronische Erkrankungen. </w:t>
      </w:r>
      <w:r w:rsidR="00325B8A">
        <w:rPr>
          <w:rFonts w:ascii="Calibri" w:hAnsi="Calibri"/>
          <w:lang w:eastAsia="en-US"/>
        </w:rPr>
        <w:t xml:space="preserve">Grundsätzlich ist </w:t>
      </w:r>
      <w:r w:rsidR="00325B8A" w:rsidRPr="008E483B">
        <w:rPr>
          <w:rFonts w:ascii="Calibri" w:hAnsi="Calibri"/>
          <w:lang w:eastAsia="en-US"/>
        </w:rPr>
        <w:t>davon aus</w:t>
      </w:r>
      <w:r w:rsidR="00325B8A">
        <w:rPr>
          <w:rFonts w:ascii="Calibri" w:hAnsi="Calibri"/>
          <w:lang w:eastAsia="en-US"/>
        </w:rPr>
        <w:t>zugehen</w:t>
      </w:r>
      <w:r w:rsidR="00325B8A" w:rsidRPr="008E483B">
        <w:rPr>
          <w:rFonts w:ascii="Calibri" w:hAnsi="Calibri"/>
          <w:lang w:eastAsia="en-US"/>
        </w:rPr>
        <w:t xml:space="preserve">, dass die untersuchenden Ärzte/-innen die erforderliche Sensibilität bei FW mit </w:t>
      </w:r>
      <w:r w:rsidR="00325B8A">
        <w:rPr>
          <w:rFonts w:ascii="Calibri" w:hAnsi="Calibri"/>
          <w:lang w:eastAsia="en-US"/>
        </w:rPr>
        <w:t xml:space="preserve">Beeinträchtigungen aufbringen. </w:t>
      </w:r>
      <w:r>
        <w:rPr>
          <w:rFonts w:ascii="Calibri" w:hAnsi="Calibri"/>
          <w:lang w:eastAsia="en-US"/>
        </w:rPr>
        <w:t xml:space="preserve">Ggf. </w:t>
      </w:r>
      <w:r w:rsidR="00EE587A">
        <w:rPr>
          <w:rFonts w:ascii="Calibri" w:hAnsi="Calibri"/>
          <w:lang w:eastAsia="en-US"/>
        </w:rPr>
        <w:t>könnte</w:t>
      </w:r>
      <w:r>
        <w:rPr>
          <w:rFonts w:ascii="Calibri" w:hAnsi="Calibri"/>
          <w:lang w:eastAsia="en-US"/>
        </w:rPr>
        <w:t xml:space="preserve"> es dennoch vorkommen, dass Ärzte/-innen </w:t>
      </w:r>
      <w:r w:rsidR="00901066">
        <w:rPr>
          <w:rFonts w:ascii="Calibri" w:hAnsi="Calibri"/>
          <w:lang w:eastAsia="en-US"/>
        </w:rPr>
        <w:t>vornehmlich</w:t>
      </w:r>
      <w:r w:rsidR="00EE587A">
        <w:rPr>
          <w:rFonts w:ascii="Calibri" w:hAnsi="Calibri"/>
          <w:lang w:eastAsia="en-US"/>
        </w:rPr>
        <w:t xml:space="preserve"> </w:t>
      </w:r>
      <w:r>
        <w:rPr>
          <w:rFonts w:ascii="Calibri" w:hAnsi="Calibri"/>
          <w:lang w:eastAsia="en-US"/>
        </w:rPr>
        <w:t>aufgrund der Beeintr</w:t>
      </w:r>
      <w:r w:rsidR="00EE587A">
        <w:rPr>
          <w:rFonts w:ascii="Calibri" w:hAnsi="Calibri"/>
          <w:lang w:eastAsia="en-US"/>
        </w:rPr>
        <w:t xml:space="preserve">ächtigung der/des Freiwilligen </w:t>
      </w:r>
      <w:r>
        <w:rPr>
          <w:rFonts w:ascii="Calibri" w:hAnsi="Calibri"/>
          <w:lang w:eastAsia="en-US"/>
        </w:rPr>
        <w:t xml:space="preserve">eine Ausreise </w:t>
      </w:r>
      <w:r w:rsidR="00EE587A">
        <w:rPr>
          <w:rFonts w:ascii="Calibri" w:hAnsi="Calibri"/>
          <w:lang w:eastAsia="en-US"/>
        </w:rPr>
        <w:t>nicht befürworten</w:t>
      </w:r>
      <w:r>
        <w:rPr>
          <w:rFonts w:ascii="Calibri" w:hAnsi="Calibri"/>
          <w:lang w:eastAsia="en-US"/>
        </w:rPr>
        <w:t xml:space="preserve">.  </w:t>
      </w:r>
      <w:r w:rsidR="00901066">
        <w:rPr>
          <w:rFonts w:ascii="Calibri" w:hAnsi="Calibri"/>
          <w:lang w:eastAsia="en-US"/>
        </w:rPr>
        <w:t>Bitte wenden Sie sich in einem solchen Fall</w:t>
      </w:r>
      <w:r w:rsidR="00203583">
        <w:rPr>
          <w:rFonts w:ascii="Calibri" w:hAnsi="Calibri"/>
          <w:lang w:eastAsia="en-US"/>
        </w:rPr>
        <w:t xml:space="preserve"> einer Nicht-Empfehlung </w:t>
      </w:r>
      <w:r w:rsidR="00901066">
        <w:rPr>
          <w:rFonts w:ascii="Calibri" w:hAnsi="Calibri"/>
          <w:lang w:eastAsia="en-US"/>
        </w:rPr>
        <w:t>(</w:t>
      </w:r>
      <w:r w:rsidR="00C04AE5">
        <w:rPr>
          <w:rFonts w:ascii="Calibri" w:hAnsi="Calibri"/>
          <w:lang w:eastAsia="en-US"/>
        </w:rPr>
        <w:t>im Einvernehmen mit dem</w:t>
      </w:r>
      <w:r w:rsidR="00325B8A">
        <w:rPr>
          <w:rFonts w:ascii="Calibri" w:hAnsi="Calibri"/>
          <w:lang w:eastAsia="en-US"/>
        </w:rPr>
        <w:t xml:space="preserve"> / der Freiwilligen</w:t>
      </w:r>
      <w:r w:rsidR="00901066">
        <w:rPr>
          <w:rFonts w:ascii="Calibri" w:hAnsi="Calibri"/>
          <w:lang w:eastAsia="en-US"/>
        </w:rPr>
        <w:t>)</w:t>
      </w:r>
      <w:r w:rsidR="00325B8A">
        <w:rPr>
          <w:rFonts w:ascii="Calibri" w:hAnsi="Calibri"/>
          <w:lang w:eastAsia="en-US"/>
        </w:rPr>
        <w:t xml:space="preserve"> an</w:t>
      </w:r>
      <w:r w:rsidR="00203583">
        <w:rPr>
          <w:rFonts w:ascii="Calibri" w:hAnsi="Calibri"/>
          <w:lang w:eastAsia="en-US"/>
        </w:rPr>
        <w:t xml:space="preserve"> das Kompetenzzentrum</w:t>
      </w:r>
      <w:r w:rsidR="00325B8A">
        <w:rPr>
          <w:rFonts w:ascii="Calibri" w:hAnsi="Calibri"/>
          <w:lang w:eastAsia="en-US"/>
        </w:rPr>
        <w:t xml:space="preserve"> </w:t>
      </w:r>
      <w:r w:rsidR="00325B8A" w:rsidRPr="008E483B">
        <w:rPr>
          <w:rFonts w:ascii="Calibri" w:hAnsi="Calibri"/>
          <w:lang w:eastAsia="en-US"/>
        </w:rPr>
        <w:t>BEZEV</w:t>
      </w:r>
      <w:r w:rsidR="00203583">
        <w:rPr>
          <w:rFonts w:ascii="Calibri" w:hAnsi="Calibri"/>
          <w:lang w:eastAsia="en-US"/>
        </w:rPr>
        <w:t>. Es sammelt die Erfahrungen der Träger und bemüht sich um Lösungen</w:t>
      </w:r>
      <w:r w:rsidR="00325B8A">
        <w:rPr>
          <w:rFonts w:ascii="Calibri" w:hAnsi="Calibri"/>
          <w:lang w:eastAsia="en-US"/>
        </w:rPr>
        <w:t>.</w:t>
      </w:r>
    </w:p>
    <w:p w14:paraId="3800108D" w14:textId="21757AB7" w:rsidR="00325B8A" w:rsidRPr="00325B8A" w:rsidRDefault="00C04AE5" w:rsidP="00325B8A">
      <w:pPr>
        <w:pStyle w:val="Listenabsatz"/>
        <w:ind w:left="284"/>
        <w:jc w:val="both"/>
        <w:divId w:val="717241645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In</w:t>
      </w:r>
      <w:r w:rsidR="00325B8A">
        <w:rPr>
          <w:rFonts w:ascii="Calibri" w:hAnsi="Calibri"/>
          <w:lang w:eastAsia="en-US"/>
        </w:rPr>
        <w:t xml:space="preserve"> jeden Fall muss s</w:t>
      </w:r>
      <w:r w:rsidR="00325B8A" w:rsidRPr="008E483B">
        <w:rPr>
          <w:rFonts w:ascii="Calibri" w:hAnsi="Calibri"/>
          <w:lang w:eastAsia="en-US"/>
        </w:rPr>
        <w:t xml:space="preserve">eitens der Ärzte/-innen die medizinische Überzeugung bestehen, dass der / die FW (körperlich) in der Lage ist, den (12monatigen) Freiwilligendienst </w:t>
      </w:r>
      <w:r w:rsidR="00325B8A">
        <w:rPr>
          <w:rFonts w:ascii="Calibri" w:hAnsi="Calibri"/>
          <w:lang w:eastAsia="en-US"/>
        </w:rPr>
        <w:t xml:space="preserve">– wenn auch ggf. mit </w:t>
      </w:r>
      <w:r w:rsidR="00901066">
        <w:rPr>
          <w:rFonts w:ascii="Calibri" w:hAnsi="Calibri"/>
          <w:lang w:eastAsia="en-US"/>
        </w:rPr>
        <w:t xml:space="preserve">Tätigkeitseinschränkungen und / oder </w:t>
      </w:r>
      <w:r w:rsidR="00FE2ABC">
        <w:rPr>
          <w:rFonts w:ascii="Calibri" w:hAnsi="Calibri"/>
          <w:lang w:eastAsia="en-US"/>
        </w:rPr>
        <w:t xml:space="preserve">besonderen Vorkehrungen </w:t>
      </w:r>
      <w:r w:rsidR="00325B8A">
        <w:rPr>
          <w:rFonts w:ascii="Calibri" w:hAnsi="Calibri"/>
          <w:lang w:eastAsia="en-US"/>
        </w:rPr>
        <w:t xml:space="preserve">- absolvieren zu können. </w:t>
      </w:r>
    </w:p>
    <w:p w14:paraId="73AE8BB1" w14:textId="77777777" w:rsidR="001761CC" w:rsidRDefault="001761CC">
      <w:pPr>
        <w:divId w:val="717241645"/>
        <w:rPr>
          <w:rFonts w:ascii="Calibri" w:hAnsi="Calibri"/>
          <w:lang w:eastAsia="en-US"/>
        </w:rPr>
      </w:pPr>
    </w:p>
    <w:p w14:paraId="0A31F685" w14:textId="77777777" w:rsidR="001761CC" w:rsidRDefault="001761CC" w:rsidP="00901066">
      <w:pPr>
        <w:jc w:val="both"/>
        <w:divId w:val="717241645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Des Weiteren weisen wir nochmals daraufhin, dass nur Unterlagen und Informationen, die Sie von uns erhalten, für Sie verbindlich und zu beachten sind. </w:t>
      </w:r>
      <w:r w:rsidRPr="00901066">
        <w:rPr>
          <w:rFonts w:ascii="Calibri" w:hAnsi="Calibri"/>
          <w:u w:val="single"/>
          <w:lang w:eastAsia="en-US"/>
        </w:rPr>
        <w:t>Herr Dr. Rieke</w:t>
      </w:r>
      <w:r>
        <w:rPr>
          <w:rFonts w:ascii="Calibri" w:hAnsi="Calibri"/>
          <w:lang w:eastAsia="en-US"/>
        </w:rPr>
        <w:t xml:space="preserve"> ist ausdrücklich </w:t>
      </w:r>
      <w:r w:rsidRPr="00901066">
        <w:rPr>
          <w:rFonts w:ascii="Calibri" w:hAnsi="Calibri"/>
          <w:u w:val="single"/>
          <w:lang w:eastAsia="en-US"/>
        </w:rPr>
        <w:t>nicht</w:t>
      </w:r>
      <w:r>
        <w:rPr>
          <w:rFonts w:ascii="Calibri" w:hAnsi="Calibri"/>
          <w:lang w:eastAsia="en-US"/>
        </w:rPr>
        <w:t xml:space="preserve"> vom BMZ legitimiert</w:t>
      </w:r>
      <w:r w:rsidR="006A10C9">
        <w:rPr>
          <w:rFonts w:ascii="Calibri" w:hAnsi="Calibri"/>
          <w:lang w:eastAsia="en-US"/>
        </w:rPr>
        <w:t>,</w:t>
      </w:r>
      <w:r>
        <w:rPr>
          <w:rFonts w:ascii="Calibri" w:hAnsi="Calibri"/>
          <w:lang w:eastAsia="en-US"/>
        </w:rPr>
        <w:t xml:space="preserve"> Informationen und Hinweise zum weltwärts-Programm an die Träger zu versenden.</w:t>
      </w:r>
    </w:p>
    <w:p w14:paraId="39CB117A" w14:textId="77777777" w:rsidR="009C63AF" w:rsidRDefault="009C63AF">
      <w:pPr>
        <w:divId w:val="717241645"/>
        <w:rPr>
          <w:rFonts w:ascii="Calibri" w:hAnsi="Calibri"/>
          <w:lang w:eastAsia="en-US"/>
        </w:rPr>
      </w:pPr>
    </w:p>
    <w:p w14:paraId="3E6A41E6" w14:textId="77777777" w:rsidR="00781F44" w:rsidRDefault="00781F44">
      <w:pPr>
        <w:divId w:val="717241645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Bei Fragen wenden Sie sich bitte an Julia Jacobi-Gies (</w:t>
      </w:r>
      <w:hyperlink r:id="rId6" w:history="1">
        <w:r>
          <w:rPr>
            <w:rStyle w:val="Hyperlink"/>
            <w:rFonts w:ascii="Calibri" w:hAnsi="Calibri"/>
            <w:lang w:eastAsia="en-US"/>
          </w:rPr>
          <w:t>Julia.Jacobi-Gies@engagement-global.de</w:t>
        </w:r>
      </w:hyperlink>
      <w:r>
        <w:rPr>
          <w:rFonts w:ascii="Calibri" w:hAnsi="Calibri"/>
          <w:lang w:eastAsia="en-US"/>
        </w:rPr>
        <w:t>, 0228/20717-243).</w:t>
      </w:r>
    </w:p>
    <w:p w14:paraId="0D6EE076" w14:textId="77777777" w:rsidR="00781F44" w:rsidRDefault="00781F44">
      <w:pPr>
        <w:divId w:val="717241645"/>
        <w:rPr>
          <w:rFonts w:ascii="Calibri" w:hAnsi="Calibri"/>
          <w:sz w:val="22"/>
          <w:szCs w:val="22"/>
          <w:lang w:eastAsia="en-US"/>
        </w:rPr>
      </w:pPr>
    </w:p>
    <w:p w14:paraId="71A5C26A" w14:textId="77777777" w:rsidR="00781F44" w:rsidRDefault="00781F44">
      <w:pPr>
        <w:divId w:val="717241645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Mit freundlichen Grüßen</w:t>
      </w:r>
    </w:p>
    <w:p w14:paraId="7F205B82" w14:textId="77777777" w:rsidR="00781F44" w:rsidRDefault="00781F44">
      <w:pPr>
        <w:divId w:val="717241645"/>
        <w:rPr>
          <w:rFonts w:ascii="Calibri" w:hAnsi="Calibri"/>
          <w:lang w:eastAsia="en-US"/>
        </w:rPr>
      </w:pPr>
    </w:p>
    <w:p w14:paraId="6015F777" w14:textId="0BC11059" w:rsidR="00781F44" w:rsidRDefault="00781F44">
      <w:pPr>
        <w:divId w:val="717241645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Ihre Koordinierungsstelle weltwärts</w:t>
      </w:r>
    </w:p>
    <w:p w14:paraId="78527D78" w14:textId="089CEA85" w:rsidR="00781F44" w:rsidRDefault="00781F44">
      <w:pPr>
        <w:divId w:val="717241645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Abteilung Förderung Freiwilligenaustausch</w:t>
      </w:r>
    </w:p>
    <w:p w14:paraId="0FA46A92" w14:textId="77777777" w:rsidR="00781F44" w:rsidRDefault="00781F44">
      <w:pPr>
        <w:divId w:val="717241645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ENGAGEMENT GLOBAL gGmbH</w:t>
      </w:r>
    </w:p>
    <w:p w14:paraId="31990DD3" w14:textId="77777777" w:rsidR="00781F44" w:rsidRDefault="00781F44">
      <w:pPr>
        <w:divId w:val="717241645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Service für Entwicklungsinitiativen</w:t>
      </w:r>
    </w:p>
    <w:p w14:paraId="57B426A0" w14:textId="77777777" w:rsidR="00781F44" w:rsidRDefault="00781F44">
      <w:pPr>
        <w:divId w:val="717241645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Tulpenfeld 7</w:t>
      </w:r>
    </w:p>
    <w:p w14:paraId="353AB333" w14:textId="77777777" w:rsidR="00781F44" w:rsidRDefault="00781F44">
      <w:pPr>
        <w:divId w:val="717241645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53113 Bonn</w:t>
      </w:r>
    </w:p>
    <w:p w14:paraId="27F974A9" w14:textId="77777777" w:rsidR="00781F44" w:rsidRDefault="00781F44">
      <w:pPr>
        <w:divId w:val="717241645"/>
        <w:rPr>
          <w:rFonts w:ascii="Calibri" w:hAnsi="Calibri"/>
          <w:lang w:eastAsia="en-US"/>
        </w:rPr>
      </w:pPr>
    </w:p>
    <w:p w14:paraId="71495A17" w14:textId="77777777" w:rsidR="00781F44" w:rsidRDefault="00781F44">
      <w:pPr>
        <w:divId w:val="717241645"/>
      </w:pPr>
    </w:p>
    <w:p w14:paraId="2612290E" w14:textId="77777777" w:rsidR="00781F44" w:rsidRDefault="00781F44">
      <w:pPr>
        <w:divId w:val="717241645"/>
        <w:rPr>
          <w:rFonts w:ascii="Calibri" w:hAnsi="Calibri"/>
          <w:sz w:val="22"/>
          <w:szCs w:val="22"/>
        </w:rPr>
      </w:pPr>
    </w:p>
    <w:p w14:paraId="21BDCBF0" w14:textId="77777777" w:rsidR="00781F44" w:rsidRDefault="00781F44">
      <w:pPr>
        <w:divId w:val="717241645"/>
        <w:rPr>
          <w:rFonts w:ascii="Calibri" w:hAnsi="Calibri"/>
          <w:sz w:val="22"/>
          <w:szCs w:val="22"/>
          <w:lang w:eastAsia="en-US"/>
        </w:rPr>
      </w:pPr>
    </w:p>
    <w:p w14:paraId="09458577" w14:textId="77777777" w:rsidR="00781F44" w:rsidRDefault="00781F44">
      <w:pPr>
        <w:divId w:val="717241645"/>
      </w:pPr>
    </w:p>
    <w:p w14:paraId="4B1DE073" w14:textId="77777777" w:rsidR="00781F44" w:rsidRDefault="00781F44">
      <w:pPr>
        <w:divId w:val="717241645"/>
      </w:pPr>
    </w:p>
    <w:sectPr w:rsidR="00781F44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43C3"/>
    <w:multiLevelType w:val="hybridMultilevel"/>
    <w:tmpl w:val="45263032"/>
    <w:lvl w:ilvl="0" w:tplc="638E93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30E37"/>
    <w:multiLevelType w:val="hybridMultilevel"/>
    <w:tmpl w:val="F55C7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71F5C"/>
    <w:multiLevelType w:val="hybridMultilevel"/>
    <w:tmpl w:val="FA72B4D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09"/>
    <w:rsid w:val="0007396D"/>
    <w:rsid w:val="000931EC"/>
    <w:rsid w:val="000D0F2C"/>
    <w:rsid w:val="00162933"/>
    <w:rsid w:val="00173209"/>
    <w:rsid w:val="001761CC"/>
    <w:rsid w:val="00176B88"/>
    <w:rsid w:val="001A29BA"/>
    <w:rsid w:val="001B44E1"/>
    <w:rsid w:val="001C3A6E"/>
    <w:rsid w:val="00203583"/>
    <w:rsid w:val="00262CD3"/>
    <w:rsid w:val="002C1397"/>
    <w:rsid w:val="00307745"/>
    <w:rsid w:val="003122EA"/>
    <w:rsid w:val="00325B8A"/>
    <w:rsid w:val="00377A14"/>
    <w:rsid w:val="003B3857"/>
    <w:rsid w:val="003F5FB4"/>
    <w:rsid w:val="00446D5D"/>
    <w:rsid w:val="004969EC"/>
    <w:rsid w:val="004D5464"/>
    <w:rsid w:val="00641209"/>
    <w:rsid w:val="006A10C9"/>
    <w:rsid w:val="0070023F"/>
    <w:rsid w:val="00752856"/>
    <w:rsid w:val="00781F44"/>
    <w:rsid w:val="007909AE"/>
    <w:rsid w:val="00793EDD"/>
    <w:rsid w:val="007B38A3"/>
    <w:rsid w:val="008E3931"/>
    <w:rsid w:val="008E483B"/>
    <w:rsid w:val="00901066"/>
    <w:rsid w:val="009C63AF"/>
    <w:rsid w:val="00AF35A1"/>
    <w:rsid w:val="00B13BE1"/>
    <w:rsid w:val="00C04AE5"/>
    <w:rsid w:val="00CA7256"/>
    <w:rsid w:val="00CD4D6C"/>
    <w:rsid w:val="00CE3DFC"/>
    <w:rsid w:val="00D078A4"/>
    <w:rsid w:val="00D33A8D"/>
    <w:rsid w:val="00E405F8"/>
    <w:rsid w:val="00E562BD"/>
    <w:rsid w:val="00EE587A"/>
    <w:rsid w:val="00EF614C"/>
    <w:rsid w:val="00F05D24"/>
    <w:rsid w:val="00F93379"/>
    <w:rsid w:val="00FD59D7"/>
    <w:rsid w:val="00FE2ABC"/>
    <w:rsid w:val="00FE5193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108F7F"/>
  <w14:defaultImageDpi w14:val="0"/>
  <w15:docId w15:val="{F4CAEFD7-E594-43D8-8868-76774232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rFonts w:cs="Times New Roman"/>
      <w:color w:val="800080"/>
      <w:u w:val="single"/>
    </w:rPr>
  </w:style>
  <w:style w:type="character" w:customStyle="1" w:styleId="E-MailFormatvorlage17">
    <w:name w:val="E-MailFormatvorlage17"/>
    <w:basedOn w:val="Absatz-Standardschriftart"/>
    <w:semiHidden/>
    <w:rPr>
      <w:rFonts w:ascii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9C63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rsid w:val="001629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16293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rsid w:val="004D5464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4D54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4D5464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4D54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4D546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24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a.Jacobi-Gies@engagement-global.de" TargetMode="External"/><Relationship Id="rId5" Type="http://schemas.openxmlformats.org/officeDocument/2006/relationships/hyperlink" Target="https://www.dtg.org/liste-tropenmedizinischer-institution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B379CC43.dotm</Template>
  <TotalTime>0</TotalTime>
  <Pages>3</Pages>
  <Words>1066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Gounou, Ornella (F33)</dc:creator>
  <cp:keywords/>
  <dc:description/>
  <cp:lastModifiedBy>Jacobi-Gies, Julia (F14)</cp:lastModifiedBy>
  <cp:revision>2</cp:revision>
  <dcterms:created xsi:type="dcterms:W3CDTF">2020-02-13T07:45:00Z</dcterms:created>
  <dcterms:modified xsi:type="dcterms:W3CDTF">2020-02-13T07:45:00Z</dcterms:modified>
</cp:coreProperties>
</file>